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04" w:rsidRDefault="008B7197" w:rsidP="008B7197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u w:val="single"/>
        </w:rPr>
        <w:t>農企</w:t>
      </w:r>
      <w:r w:rsidRPr="0079576C">
        <w:rPr>
          <w:rFonts w:eastAsia="標楷體" w:hint="eastAsia"/>
          <w:b/>
          <w:bCs/>
          <w:sz w:val="32"/>
          <w:szCs w:val="32"/>
          <w:u w:val="single"/>
        </w:rPr>
        <w:t>業管理</w:t>
      </w:r>
      <w:r w:rsidRPr="0079576C">
        <w:rPr>
          <w:rFonts w:eastAsia="標楷體" w:hint="eastAsia"/>
          <w:b/>
          <w:bCs/>
          <w:sz w:val="32"/>
          <w:szCs w:val="32"/>
        </w:rPr>
        <w:t>國際碩士學位學程</w:t>
      </w:r>
      <w:r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</w:p>
    <w:p w:rsidR="008B7197" w:rsidRDefault="008B7197" w:rsidP="008B7197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</w:p>
    <w:tbl>
      <w:tblPr>
        <w:tblW w:w="1380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3595"/>
        <w:gridCol w:w="3574"/>
        <w:gridCol w:w="3190"/>
      </w:tblGrid>
      <w:tr w:rsidR="008B7197" w:rsidRPr="00CC0BE3" w:rsidTr="00D20D8F">
        <w:trPr>
          <w:trHeight w:val="20"/>
        </w:trPr>
        <w:tc>
          <w:tcPr>
            <w:tcW w:w="3441" w:type="dxa"/>
            <w:shd w:val="clear" w:color="auto" w:fill="FFCC99"/>
          </w:tcPr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3595" w:type="dxa"/>
            <w:shd w:val="clear" w:color="auto" w:fill="FFCC99"/>
          </w:tcPr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CC0BE3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</w:p>
        </w:tc>
        <w:tc>
          <w:tcPr>
            <w:tcW w:w="3574" w:type="dxa"/>
            <w:shd w:val="clear" w:color="auto" w:fill="FFCC99"/>
          </w:tcPr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3190" w:type="dxa"/>
            <w:shd w:val="clear" w:color="auto" w:fill="FFCC99"/>
          </w:tcPr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8B7197" w:rsidRPr="00CC0BE3" w:rsidRDefault="008B7197" w:rsidP="00D20D8F">
            <w:pPr>
              <w:tabs>
                <w:tab w:val="left" w:pos="1080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8B7197" w:rsidRPr="00CC0BE3" w:rsidTr="00D20D8F">
        <w:trPr>
          <w:trHeight w:val="20"/>
        </w:trPr>
        <w:tc>
          <w:tcPr>
            <w:tcW w:w="3441" w:type="dxa"/>
          </w:tcPr>
          <w:p w:rsidR="008B7197" w:rsidRPr="0015313D" w:rsidRDefault="008B7197" w:rsidP="00D20D8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具全球視野之</w:t>
            </w:r>
            <w:r w:rsidRPr="0015313D">
              <w:rPr>
                <w:rFonts w:eastAsia="標楷體"/>
              </w:rPr>
              <w:t>農企業管理理論之養成和實務能力之培養</w:t>
            </w:r>
            <w:r w:rsidRPr="0015313D">
              <w:rPr>
                <w:rFonts w:eastAsia="標楷體" w:hint="eastAsia"/>
              </w:rPr>
              <w:t>。</w:t>
            </w:r>
          </w:p>
          <w:p w:rsidR="008B7197" w:rsidRPr="00CC0BE3" w:rsidRDefault="008B7197" w:rsidP="00D20D8F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95" w:type="dxa"/>
            <w:vMerge w:val="restart"/>
          </w:tcPr>
          <w:p w:rsidR="008B7197" w:rsidRPr="00D9255C" w:rsidRDefault="008B7197" w:rsidP="00D20D8F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(1)</w:t>
            </w:r>
            <w:r>
              <w:rPr>
                <w:rFonts w:eastAsia="標楷體" w:hint="eastAsia"/>
                <w:color w:val="000000"/>
              </w:rPr>
              <w:t>具全球視野</w:t>
            </w:r>
          </w:p>
          <w:p w:rsidR="008B7197" w:rsidRPr="00D9255C" w:rsidRDefault="008B7197" w:rsidP="00D20D8F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(2)</w:t>
            </w:r>
            <w:r>
              <w:rPr>
                <w:rFonts w:eastAsia="標楷體" w:hint="eastAsia"/>
                <w:color w:val="000000"/>
              </w:rPr>
              <w:t>實務應用能力</w:t>
            </w:r>
          </w:p>
        </w:tc>
        <w:tc>
          <w:tcPr>
            <w:tcW w:w="3574" w:type="dxa"/>
          </w:tcPr>
          <w:p w:rsidR="008B7197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(1)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國際觀</w:t>
            </w:r>
          </w:p>
          <w:p w:rsidR="008B7197" w:rsidRPr="00CE2C58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CE2C58">
              <w:rPr>
                <w:rFonts w:ascii="Times New Roman" w:eastAsia="標楷體" w:hAnsi="標楷體"/>
                <w:sz w:val="24"/>
                <w:szCs w:val="24"/>
              </w:rPr>
              <w:t>全球農企業管理議題研討</w:t>
            </w:r>
          </w:p>
          <w:p w:rsidR="008B7197" w:rsidRPr="00CE2C58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CE2C58">
              <w:rPr>
                <w:rFonts w:ascii="Times New Roman" w:eastAsia="標楷體" w:hAnsi="標楷體"/>
                <w:sz w:val="24"/>
                <w:szCs w:val="24"/>
              </w:rPr>
              <w:t>Global Issues in Agribusiness Management</w:t>
            </w:r>
          </w:p>
          <w:p w:rsidR="008B7197" w:rsidRPr="00CE2C58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E2C58">
              <w:rPr>
                <w:rFonts w:ascii="Times New Roman" w:hAnsi="標楷體"/>
                <w:szCs w:val="24"/>
              </w:rPr>
              <w:t>永續發展趨勢專題</w:t>
            </w:r>
          </w:p>
          <w:p w:rsidR="008B7197" w:rsidRPr="00CE2C58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E2C58">
              <w:rPr>
                <w:rFonts w:ascii="Times New Roman" w:hAnsi="標楷體"/>
                <w:szCs w:val="24"/>
              </w:rPr>
              <w:t>Trends in Sustainable Development</w:t>
            </w:r>
          </w:p>
          <w:p w:rsidR="008B7197" w:rsidRPr="00CE2C58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E2C58">
              <w:rPr>
                <w:rFonts w:ascii="Times New Roman" w:hAnsi="標楷體" w:hint="eastAsia"/>
                <w:szCs w:val="24"/>
              </w:rPr>
              <w:t>糧食安全</w:t>
            </w:r>
          </w:p>
          <w:p w:rsidR="008B7197" w:rsidRPr="00CE2C58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E2C58">
              <w:rPr>
                <w:rFonts w:ascii="Times New Roman" w:hAnsi="標楷體"/>
                <w:szCs w:val="24"/>
              </w:rPr>
              <w:t>Food Security</w:t>
            </w:r>
          </w:p>
          <w:p w:rsidR="008B7197" w:rsidRPr="00CE2C58" w:rsidRDefault="008B7197" w:rsidP="00D20D8F">
            <w:pPr>
              <w:pStyle w:val="a7"/>
              <w:rPr>
                <w:rFonts w:ascii="Times New Roman" w:hAnsi="標楷體"/>
              </w:rPr>
            </w:pPr>
            <w:r w:rsidRPr="00CE2C58">
              <w:rPr>
                <w:rFonts w:ascii="Times New Roman" w:hAnsi="標楷體" w:hint="eastAsia"/>
              </w:rPr>
              <w:t>區域經濟與政策分析</w:t>
            </w:r>
          </w:p>
          <w:p w:rsidR="008B7197" w:rsidRPr="00CE2C58" w:rsidRDefault="008B7197" w:rsidP="00D20D8F">
            <w:pPr>
              <w:pStyle w:val="a7"/>
              <w:rPr>
                <w:rFonts w:ascii="Times New Roman" w:hAnsi="標楷體"/>
              </w:rPr>
            </w:pPr>
            <w:r w:rsidRPr="00CE2C58">
              <w:rPr>
                <w:rFonts w:ascii="Times New Roman" w:hAnsi="標楷體"/>
              </w:rPr>
              <w:t>Regional Economics and Policy</w:t>
            </w:r>
            <w:r w:rsidRPr="00CE2C58">
              <w:rPr>
                <w:rFonts w:ascii="Times New Roman" w:hAnsi="標楷體" w:hint="eastAsia"/>
              </w:rPr>
              <w:t xml:space="preserve"> </w:t>
            </w:r>
            <w:r w:rsidRPr="00CE2C58">
              <w:rPr>
                <w:rFonts w:ascii="Times New Roman" w:hAnsi="標楷體"/>
              </w:rPr>
              <w:t>Analysis</w:t>
            </w:r>
          </w:p>
          <w:p w:rsidR="008B7197" w:rsidRPr="004A4761" w:rsidRDefault="008B7197" w:rsidP="00D20D8F">
            <w:pPr>
              <w:pStyle w:val="a7"/>
              <w:rPr>
                <w:rFonts w:hAnsi="標楷體"/>
                <w:color w:val="000000"/>
              </w:rPr>
            </w:pPr>
          </w:p>
        </w:tc>
        <w:tc>
          <w:tcPr>
            <w:tcW w:w="3190" w:type="dxa"/>
          </w:tcPr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筆試及口頭發表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Written and Oral examinations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撰寫報告</w:t>
            </w:r>
          </w:p>
          <w:p w:rsidR="008B7197" w:rsidRPr="00CC0BE3" w:rsidRDefault="008B7197" w:rsidP="00D20D8F">
            <w:pPr>
              <w:snapToGrid w:val="0"/>
              <w:ind w:leftChars="58" w:left="293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Report</w:t>
            </w:r>
          </w:p>
        </w:tc>
      </w:tr>
      <w:tr w:rsidR="008B7197" w:rsidRPr="00CC0BE3" w:rsidTr="00D20D8F">
        <w:trPr>
          <w:trHeight w:val="20"/>
        </w:trPr>
        <w:tc>
          <w:tcPr>
            <w:tcW w:w="3441" w:type="dxa"/>
          </w:tcPr>
          <w:p w:rsidR="008B7197" w:rsidRDefault="008B7197" w:rsidP="00D20D8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595" w:type="dxa"/>
            <w:vMerge/>
          </w:tcPr>
          <w:p w:rsidR="008B7197" w:rsidRDefault="008B7197" w:rsidP="00D20D8F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</w:p>
        </w:tc>
        <w:tc>
          <w:tcPr>
            <w:tcW w:w="3574" w:type="dxa"/>
          </w:tcPr>
          <w:p w:rsidR="008B7197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(2)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實務應用能力</w:t>
            </w:r>
          </w:p>
          <w:p w:rsidR="008B7197" w:rsidRPr="00CE2C58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E2C58">
              <w:rPr>
                <w:rFonts w:ascii="Times New Roman" w:hAnsi="標楷體"/>
                <w:szCs w:val="24"/>
              </w:rPr>
              <w:t>計畫評估與管理</w:t>
            </w:r>
          </w:p>
          <w:p w:rsidR="008B7197" w:rsidRPr="00BD0909" w:rsidRDefault="008B7197" w:rsidP="00D20D8F">
            <w:pPr>
              <w:pStyle w:val="a9"/>
              <w:spacing w:before="40" w:after="20" w:line="230" w:lineRule="atLeast"/>
              <w:rPr>
                <w:rFonts w:ascii="Times New Roman" w:eastAsia="標楷體" w:hAnsi="標楷體"/>
                <w:color w:val="000000"/>
                <w:sz w:val="24"/>
                <w:szCs w:val="24"/>
              </w:rPr>
            </w:pPr>
            <w:r w:rsidRPr="00BD0909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>Project A</w:t>
            </w:r>
            <w:r w:rsidRPr="00BD0909">
              <w:rPr>
                <w:rFonts w:ascii="Times New Roman" w:eastAsia="標楷體" w:hAnsi="標楷體"/>
                <w:color w:val="000000"/>
                <w:sz w:val="24"/>
                <w:szCs w:val="24"/>
              </w:rPr>
              <w:t>pprais</w:t>
            </w:r>
            <w:r w:rsidR="003579BA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>al</w:t>
            </w:r>
            <w:r w:rsidRPr="00BD0909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 xml:space="preserve"> and Management</w:t>
            </w:r>
          </w:p>
          <w:p w:rsidR="008B7197" w:rsidRPr="00BD0909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BD0909">
              <w:rPr>
                <w:rFonts w:ascii="Times New Roman" w:hAnsi="標楷體"/>
                <w:color w:val="000000"/>
                <w:szCs w:val="24"/>
              </w:rPr>
              <w:t>農企業管理實務</w:t>
            </w:r>
          </w:p>
          <w:p w:rsidR="008B7197" w:rsidRPr="00BD0909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BD0909">
              <w:rPr>
                <w:rFonts w:ascii="Times New Roman" w:hAnsi="標楷體"/>
                <w:color w:val="000000"/>
                <w:szCs w:val="24"/>
              </w:rPr>
              <w:lastRenderedPageBreak/>
              <w:t>Practical Affairs for Agribusiness Management</w:t>
            </w:r>
          </w:p>
          <w:p w:rsidR="008B7197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8B7197" w:rsidRPr="00CC0BE3" w:rsidTr="00D20D8F">
        <w:trPr>
          <w:trHeight w:val="20"/>
        </w:trPr>
        <w:tc>
          <w:tcPr>
            <w:tcW w:w="3441" w:type="dxa"/>
            <w:vMerge w:val="restart"/>
          </w:tcPr>
          <w:p w:rsidR="008B7197" w:rsidRPr="0015313D" w:rsidRDefault="008B7197" w:rsidP="00D20D8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2.</w:t>
            </w:r>
            <w:r w:rsidRPr="0015313D">
              <w:rPr>
                <w:rFonts w:eastAsia="標楷體"/>
              </w:rPr>
              <w:t>中小規模農企業之經營，農民組織和農產品行銷專業知識的要求</w:t>
            </w:r>
            <w:r w:rsidRPr="0015313D">
              <w:rPr>
                <w:rFonts w:eastAsia="標楷體" w:hint="eastAsia"/>
              </w:rPr>
              <w:t>。</w:t>
            </w:r>
          </w:p>
          <w:p w:rsidR="008B7197" w:rsidRPr="00B53459" w:rsidRDefault="008B7197" w:rsidP="00D20D8F">
            <w:pPr>
              <w:snapToGrid w:val="0"/>
              <w:ind w:leftChars="82" w:left="202" w:hanging="5"/>
              <w:rPr>
                <w:rFonts w:eastAsia="標楷體"/>
                <w:bCs/>
                <w:color w:val="000000"/>
              </w:rPr>
            </w:pPr>
          </w:p>
        </w:tc>
        <w:tc>
          <w:tcPr>
            <w:tcW w:w="3595" w:type="dxa"/>
            <w:vMerge w:val="restart"/>
          </w:tcPr>
          <w:p w:rsidR="008B7197" w:rsidRPr="000B30DF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0B30DF">
              <w:rPr>
                <w:rFonts w:eastAsia="標楷體" w:hint="eastAsia"/>
                <w:color w:val="000000"/>
              </w:rPr>
              <w:t>專業能力</w:t>
            </w:r>
          </w:p>
          <w:p w:rsidR="008B7197" w:rsidRDefault="008B7197" w:rsidP="00D20D8F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(1)</w:t>
            </w:r>
            <w:r>
              <w:rPr>
                <w:rFonts w:eastAsia="標楷體" w:hint="eastAsia"/>
                <w:color w:val="000000"/>
              </w:rPr>
              <w:t>農民組織</w:t>
            </w:r>
          </w:p>
          <w:p w:rsidR="008B7197" w:rsidRDefault="008B7197" w:rsidP="00D20D8F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(2)</w:t>
            </w:r>
            <w:r>
              <w:rPr>
                <w:rFonts w:eastAsia="標楷體" w:hint="eastAsia"/>
                <w:color w:val="000000"/>
              </w:rPr>
              <w:t>中小型農企業經營</w:t>
            </w:r>
          </w:p>
          <w:p w:rsidR="008B7197" w:rsidRPr="000B30DF" w:rsidRDefault="008B7197" w:rsidP="00D20D8F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(3)</w:t>
            </w:r>
            <w:r>
              <w:rPr>
                <w:rFonts w:eastAsia="標楷體" w:hint="eastAsia"/>
                <w:color w:val="000000"/>
              </w:rPr>
              <w:t>行銷與貿易</w:t>
            </w:r>
          </w:p>
        </w:tc>
        <w:tc>
          <w:tcPr>
            <w:tcW w:w="3574" w:type="dxa"/>
          </w:tcPr>
          <w:p w:rsidR="008B7197" w:rsidRDefault="008B7197" w:rsidP="00D20D8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(1)</w:t>
            </w:r>
            <w:r>
              <w:rPr>
                <w:rFonts w:eastAsia="標楷體" w:hint="eastAsia"/>
                <w:color w:val="000000"/>
              </w:rPr>
              <w:t>農民組織</w:t>
            </w:r>
          </w:p>
          <w:p w:rsidR="008B7197" w:rsidRPr="00BD0909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color w:val="000000"/>
                <w:sz w:val="24"/>
                <w:szCs w:val="24"/>
              </w:rPr>
            </w:pPr>
            <w:r w:rsidRPr="00BD0909">
              <w:rPr>
                <w:rFonts w:ascii="Times New Roman" w:eastAsia="標楷體" w:hAnsi="標楷體"/>
                <w:color w:val="000000"/>
                <w:sz w:val="24"/>
                <w:szCs w:val="24"/>
              </w:rPr>
              <w:t>全球農企業管理議題研討</w:t>
            </w:r>
          </w:p>
          <w:p w:rsidR="008B7197" w:rsidRPr="00BD0909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color w:val="000000"/>
                <w:sz w:val="24"/>
                <w:szCs w:val="24"/>
              </w:rPr>
            </w:pPr>
            <w:r w:rsidRPr="00BD0909">
              <w:rPr>
                <w:rFonts w:ascii="Times New Roman" w:eastAsia="標楷體" w:hAnsi="標楷體"/>
                <w:color w:val="000000"/>
                <w:sz w:val="24"/>
                <w:szCs w:val="24"/>
              </w:rPr>
              <w:t>Global Issues in Agribusiness Management</w:t>
            </w:r>
          </w:p>
          <w:p w:rsidR="008B7197" w:rsidRPr="00BD0909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BD0909">
              <w:rPr>
                <w:rFonts w:ascii="Times New Roman" w:hAnsi="標楷體"/>
                <w:color w:val="000000"/>
                <w:szCs w:val="24"/>
              </w:rPr>
              <w:t>農企業管理實務</w:t>
            </w:r>
          </w:p>
          <w:p w:rsidR="008B7197" w:rsidRPr="00BD0909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BD0909">
              <w:rPr>
                <w:rFonts w:ascii="Times New Roman" w:hAnsi="標楷體"/>
                <w:color w:val="000000"/>
                <w:szCs w:val="24"/>
              </w:rPr>
              <w:t>Practical Affairs for Agribusiness Management</w:t>
            </w:r>
          </w:p>
          <w:p w:rsidR="00DE08C9" w:rsidRPr="00DE08C9" w:rsidRDefault="00DE08C9" w:rsidP="00DE08C9">
            <w:pPr>
              <w:pStyle w:val="a7"/>
              <w:rPr>
                <w:rFonts w:hAnsi="標楷體"/>
                <w:color w:val="0000CC"/>
              </w:rPr>
            </w:pPr>
            <w:bookmarkStart w:id="0" w:name="_GoBack"/>
            <w:r w:rsidRPr="00DE08C9">
              <w:rPr>
                <w:rFonts w:hAnsi="標楷體"/>
                <w:color w:val="0000CC"/>
              </w:rPr>
              <w:t>個別指導研習</w:t>
            </w:r>
          </w:p>
          <w:p w:rsidR="00DE08C9" w:rsidRPr="00DE08C9" w:rsidRDefault="00DE08C9" w:rsidP="00DE08C9">
            <w:pPr>
              <w:pStyle w:val="a7"/>
              <w:spacing w:line="230" w:lineRule="atLeast"/>
              <w:rPr>
                <w:rFonts w:ascii="Times New Roman" w:hAnsi="標楷體" w:hint="eastAsia"/>
                <w:color w:val="0000CC"/>
                <w:szCs w:val="24"/>
              </w:rPr>
            </w:pPr>
            <w:r w:rsidRPr="00DE08C9">
              <w:rPr>
                <w:rFonts w:ascii="Times New Roman" w:hAnsi="標楷體"/>
                <w:color w:val="0000CC"/>
                <w:szCs w:val="24"/>
              </w:rPr>
              <w:t>Independent Stud</w:t>
            </w:r>
            <w:r w:rsidRPr="00DE08C9">
              <w:rPr>
                <w:rFonts w:ascii="Times New Roman" w:hAnsi="標楷體" w:hint="eastAsia"/>
                <w:color w:val="0000CC"/>
                <w:szCs w:val="24"/>
              </w:rPr>
              <w:t>y</w:t>
            </w:r>
          </w:p>
          <w:bookmarkEnd w:id="0"/>
          <w:p w:rsidR="008B7197" w:rsidRPr="003F7793" w:rsidRDefault="008B7197" w:rsidP="00DE08C9">
            <w:pPr>
              <w:pStyle w:val="a7"/>
              <w:spacing w:line="230" w:lineRule="atLeast"/>
              <w:rPr>
                <w:rFonts w:ascii="Times New Roman"/>
                <w:color w:val="000000"/>
              </w:rPr>
            </w:pPr>
            <w:r w:rsidRPr="003F7793">
              <w:rPr>
                <w:rFonts w:ascii="Times New Roman" w:hAnsi="標楷體"/>
                <w:color w:val="000000"/>
              </w:rPr>
              <w:t>農民組織專題</w:t>
            </w:r>
          </w:p>
          <w:p w:rsidR="008B7197" w:rsidRDefault="008B7197" w:rsidP="00D20D8F">
            <w:pPr>
              <w:pStyle w:val="a7"/>
              <w:rPr>
                <w:rFonts w:ascii="Times New Roman"/>
                <w:color w:val="000000"/>
              </w:rPr>
            </w:pPr>
            <w:r w:rsidRPr="003F7793">
              <w:rPr>
                <w:rFonts w:ascii="Times New Roman"/>
                <w:color w:val="000000"/>
              </w:rPr>
              <w:t>Seminar on Farmers’ Organization</w:t>
            </w:r>
          </w:p>
          <w:p w:rsidR="008B7197" w:rsidRPr="003F7793" w:rsidRDefault="008B7197" w:rsidP="00D20D8F">
            <w:pPr>
              <w:pStyle w:val="a7"/>
              <w:rPr>
                <w:rFonts w:ascii="Times New Roman"/>
                <w:color w:val="000000"/>
              </w:rPr>
            </w:pPr>
            <w:r w:rsidRPr="003F7793">
              <w:rPr>
                <w:rFonts w:ascii="Times New Roman" w:hAnsi="標楷體"/>
                <w:color w:val="000000"/>
              </w:rPr>
              <w:t>農業發展與政策</w:t>
            </w:r>
          </w:p>
          <w:p w:rsidR="008B7197" w:rsidRDefault="008B7197" w:rsidP="00D20D8F">
            <w:pPr>
              <w:pStyle w:val="a7"/>
              <w:rPr>
                <w:rFonts w:ascii="Times New Roman"/>
                <w:color w:val="000000"/>
              </w:rPr>
            </w:pPr>
            <w:r w:rsidRPr="003F7793">
              <w:rPr>
                <w:rFonts w:ascii="Times New Roman"/>
                <w:color w:val="000000"/>
              </w:rPr>
              <w:t>Agricultural Development and Policy</w:t>
            </w:r>
          </w:p>
          <w:p w:rsidR="008B7197" w:rsidRPr="000B30DF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0B30DF">
              <w:rPr>
                <w:rFonts w:ascii="Times New Roman" w:hAnsi="標楷體"/>
                <w:color w:val="000000"/>
                <w:szCs w:val="24"/>
              </w:rPr>
              <w:t>計畫評估與管理</w:t>
            </w:r>
          </w:p>
          <w:p w:rsidR="008B7197" w:rsidRPr="00BD0909" w:rsidRDefault="008B7197" w:rsidP="00D20D8F">
            <w:pPr>
              <w:pStyle w:val="a9"/>
              <w:spacing w:before="40" w:after="20" w:line="230" w:lineRule="atLeast"/>
              <w:rPr>
                <w:rFonts w:ascii="Times New Roman" w:eastAsia="標楷體" w:hAnsi="標楷體"/>
                <w:color w:val="000000"/>
                <w:sz w:val="24"/>
                <w:szCs w:val="24"/>
              </w:rPr>
            </w:pPr>
            <w:r w:rsidRPr="00BD0909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>Project A</w:t>
            </w:r>
            <w:r w:rsidRPr="00BD0909">
              <w:rPr>
                <w:rFonts w:ascii="Times New Roman" w:eastAsia="標楷體" w:hAnsi="標楷體"/>
                <w:color w:val="000000"/>
                <w:sz w:val="24"/>
                <w:szCs w:val="24"/>
              </w:rPr>
              <w:t>pprais</w:t>
            </w:r>
            <w:r w:rsidR="003579BA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 xml:space="preserve">al </w:t>
            </w:r>
            <w:r w:rsidRPr="00BD0909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>and Management</w:t>
            </w:r>
          </w:p>
          <w:p w:rsidR="008B7197" w:rsidRPr="005805F2" w:rsidRDefault="008B7197" w:rsidP="00D20D8F">
            <w:pPr>
              <w:pStyle w:val="a7"/>
              <w:rPr>
                <w:color w:val="000000"/>
              </w:rPr>
            </w:pPr>
          </w:p>
        </w:tc>
        <w:tc>
          <w:tcPr>
            <w:tcW w:w="3190" w:type="dxa"/>
          </w:tcPr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筆試及口頭發表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Written and Oral examinations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撰寫報告</w:t>
            </w:r>
          </w:p>
          <w:p w:rsidR="008B7197" w:rsidRPr="00CC0BE3" w:rsidRDefault="008B7197" w:rsidP="00D20D8F">
            <w:pPr>
              <w:snapToGrid w:val="0"/>
              <w:ind w:firstLineChars="50" w:firstLine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Report</w:t>
            </w:r>
          </w:p>
        </w:tc>
      </w:tr>
      <w:tr w:rsidR="008B7197" w:rsidRPr="00CC0BE3" w:rsidTr="00D20D8F">
        <w:trPr>
          <w:trHeight w:val="20"/>
        </w:trPr>
        <w:tc>
          <w:tcPr>
            <w:tcW w:w="3441" w:type="dxa"/>
            <w:vMerge/>
          </w:tcPr>
          <w:p w:rsidR="008B7197" w:rsidRDefault="008B7197" w:rsidP="00D20D8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595" w:type="dxa"/>
            <w:vMerge/>
          </w:tcPr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574" w:type="dxa"/>
          </w:tcPr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0B30DF">
              <w:rPr>
                <w:rFonts w:eastAsia="標楷體" w:hint="eastAsia"/>
                <w:color w:val="000000"/>
              </w:rPr>
              <w:t>(2)</w:t>
            </w:r>
            <w:r w:rsidRPr="000B30DF">
              <w:rPr>
                <w:rFonts w:eastAsia="標楷體" w:hint="eastAsia"/>
                <w:color w:val="000000"/>
              </w:rPr>
              <w:t>中小型農企業經營</w:t>
            </w:r>
          </w:p>
          <w:p w:rsidR="008B7197" w:rsidRPr="00BD0909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color w:val="000000"/>
                <w:sz w:val="24"/>
                <w:szCs w:val="24"/>
              </w:rPr>
            </w:pPr>
            <w:r w:rsidRPr="00BD0909">
              <w:rPr>
                <w:rFonts w:ascii="Times New Roman" w:eastAsia="標楷體" w:hAnsi="標楷體"/>
                <w:color w:val="000000"/>
                <w:sz w:val="24"/>
                <w:szCs w:val="24"/>
              </w:rPr>
              <w:lastRenderedPageBreak/>
              <w:t>全球農企業管理議題研討</w:t>
            </w:r>
          </w:p>
          <w:p w:rsidR="008B7197" w:rsidRPr="00BD0909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color w:val="000000"/>
                <w:sz w:val="24"/>
                <w:szCs w:val="24"/>
              </w:rPr>
            </w:pPr>
            <w:r w:rsidRPr="00BD0909">
              <w:rPr>
                <w:rFonts w:ascii="Times New Roman" w:eastAsia="標楷體" w:hAnsi="標楷體"/>
                <w:color w:val="000000"/>
                <w:sz w:val="24"/>
                <w:szCs w:val="24"/>
              </w:rPr>
              <w:t>Global Issues in Agribusiness Management</w:t>
            </w:r>
          </w:p>
          <w:p w:rsidR="008B7197" w:rsidRPr="00BD0909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BD0909">
              <w:rPr>
                <w:rFonts w:ascii="Times New Roman" w:hAnsi="標楷體"/>
                <w:color w:val="000000"/>
                <w:szCs w:val="24"/>
              </w:rPr>
              <w:t>農企業管理實務</w:t>
            </w:r>
          </w:p>
          <w:p w:rsidR="008B7197" w:rsidRPr="00BD0909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BD0909">
              <w:rPr>
                <w:rFonts w:ascii="Times New Roman" w:hAnsi="標楷體"/>
                <w:color w:val="000000"/>
                <w:szCs w:val="24"/>
              </w:rPr>
              <w:t>Practical Affairs for Agribusiness Management</w:t>
            </w:r>
          </w:p>
          <w:p w:rsidR="008B7197" w:rsidRPr="00BD0909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0B30DF">
              <w:rPr>
                <w:rFonts w:ascii="Times New Roman" w:hAnsi="標楷體"/>
                <w:color w:val="000000"/>
                <w:szCs w:val="24"/>
              </w:rPr>
              <w:t>獨立研究</w:t>
            </w:r>
          </w:p>
          <w:p w:rsidR="008B7197" w:rsidRPr="00BD0909" w:rsidRDefault="008B7197" w:rsidP="00D20D8F">
            <w:pPr>
              <w:rPr>
                <w:rFonts w:eastAsia="標楷體" w:hAnsi="標楷體"/>
                <w:color w:val="000000"/>
              </w:rPr>
            </w:pPr>
            <w:r w:rsidRPr="00BD0909">
              <w:rPr>
                <w:rFonts w:eastAsia="標楷體" w:hAnsi="標楷體"/>
                <w:color w:val="000000"/>
              </w:rPr>
              <w:t>Independent Studies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農企業財務管理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Finance Management of Agribusiness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 w:hint="eastAsia"/>
                <w:color w:val="000000"/>
              </w:rPr>
              <w:t>農企業投資分析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Agribusiness Investment Analysis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農企業人力資源管理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Human Resources Management of Agribusiness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 w:hint="eastAsia"/>
                <w:color w:val="000000"/>
              </w:rPr>
              <w:t>園藝產品</w:t>
            </w:r>
            <w:r w:rsidRPr="001903EC">
              <w:rPr>
                <w:rFonts w:ascii="Times New Roman" w:hAnsi="標楷體"/>
                <w:color w:val="000000"/>
              </w:rPr>
              <w:t>經營專題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Seminar on Managing Business of Horticultural Products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畜</w:t>
            </w:r>
            <w:r w:rsidR="009A3727">
              <w:rPr>
                <w:rFonts w:ascii="Times New Roman" w:hAnsi="標楷體" w:hint="eastAsia"/>
                <w:color w:val="000000"/>
              </w:rPr>
              <w:t>水</w:t>
            </w:r>
            <w:r w:rsidRPr="001903EC">
              <w:rPr>
                <w:rFonts w:ascii="Times New Roman" w:hAnsi="標楷體"/>
                <w:color w:val="000000"/>
              </w:rPr>
              <w:t>產品經營專題</w:t>
            </w:r>
          </w:p>
          <w:p w:rsidR="009A3727" w:rsidRDefault="009A372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9A3727">
              <w:rPr>
                <w:rFonts w:ascii="Times New Roman" w:hAnsi="標楷體"/>
                <w:color w:val="000000"/>
              </w:rPr>
              <w:t>Seminar on Animal Enterprises Management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lastRenderedPageBreak/>
              <w:t>食品經營專題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Seminar on Food Business Management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休閒農</w:t>
            </w:r>
            <w:r w:rsidRPr="001903EC">
              <w:rPr>
                <w:rFonts w:ascii="Times New Roman" w:hAnsi="標楷體" w:hint="eastAsia"/>
                <w:color w:val="000000"/>
              </w:rPr>
              <w:t>業</w:t>
            </w:r>
            <w:r w:rsidRPr="001903EC">
              <w:rPr>
                <w:rFonts w:ascii="Times New Roman" w:hAnsi="標楷體"/>
                <w:color w:val="000000"/>
              </w:rPr>
              <w:t>經營管理專題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Seminar on Leisure Farm Management</w:t>
            </w:r>
          </w:p>
          <w:p w:rsidR="008B7197" w:rsidRPr="000B30DF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0B30DF">
              <w:rPr>
                <w:rFonts w:ascii="Times New Roman" w:hAnsi="標楷體"/>
                <w:color w:val="000000"/>
                <w:szCs w:val="24"/>
              </w:rPr>
              <w:t>計畫評估與管理</w:t>
            </w:r>
          </w:p>
          <w:p w:rsidR="008B7197" w:rsidRPr="00BD0909" w:rsidRDefault="008B7197" w:rsidP="00D20D8F">
            <w:pPr>
              <w:pStyle w:val="a9"/>
              <w:spacing w:before="40" w:after="20" w:line="230" w:lineRule="atLeast"/>
              <w:rPr>
                <w:rFonts w:ascii="Times New Roman" w:eastAsia="標楷體" w:hAnsi="標楷體"/>
                <w:color w:val="000000"/>
                <w:sz w:val="24"/>
                <w:szCs w:val="24"/>
              </w:rPr>
            </w:pPr>
            <w:r w:rsidRPr="00BD0909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>Project A</w:t>
            </w:r>
            <w:r w:rsidR="003579BA">
              <w:rPr>
                <w:rFonts w:ascii="Times New Roman" w:eastAsia="標楷體" w:hAnsi="標楷體"/>
                <w:color w:val="000000"/>
                <w:sz w:val="24"/>
                <w:szCs w:val="24"/>
              </w:rPr>
              <w:t>pprais</w:t>
            </w:r>
            <w:r w:rsidR="003579BA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>al</w:t>
            </w:r>
            <w:r w:rsidRPr="00BD0909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 xml:space="preserve"> and Management</w:t>
            </w:r>
          </w:p>
          <w:p w:rsidR="008B7197" w:rsidRDefault="008B7197" w:rsidP="00D20D8F">
            <w:pPr>
              <w:rPr>
                <w:rFonts w:eastAsia="標楷體"/>
                <w:color w:val="000000"/>
              </w:rPr>
            </w:pPr>
          </w:p>
        </w:tc>
        <w:tc>
          <w:tcPr>
            <w:tcW w:w="3190" w:type="dxa"/>
          </w:tcPr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lastRenderedPageBreak/>
              <w:t>1.</w:t>
            </w:r>
            <w:r w:rsidRPr="00CC0BE3">
              <w:rPr>
                <w:rFonts w:eastAsia="標楷體"/>
                <w:color w:val="000000"/>
              </w:rPr>
              <w:t>筆試及口頭發表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lastRenderedPageBreak/>
              <w:t xml:space="preserve"> Written and Oral examinations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撰寫報告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Report</w:t>
            </w:r>
          </w:p>
        </w:tc>
      </w:tr>
      <w:tr w:rsidR="008B7197" w:rsidRPr="00CC0BE3" w:rsidTr="00D20D8F">
        <w:trPr>
          <w:trHeight w:val="2825"/>
        </w:trPr>
        <w:tc>
          <w:tcPr>
            <w:tcW w:w="3441" w:type="dxa"/>
            <w:vMerge/>
          </w:tcPr>
          <w:p w:rsidR="008B7197" w:rsidRDefault="008B7197" w:rsidP="00D20D8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595" w:type="dxa"/>
            <w:vMerge/>
          </w:tcPr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574" w:type="dxa"/>
          </w:tcPr>
          <w:p w:rsidR="008B7197" w:rsidRDefault="008B7197" w:rsidP="00D20D8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(3)</w:t>
            </w:r>
            <w:r>
              <w:rPr>
                <w:rFonts w:eastAsia="標楷體" w:hint="eastAsia"/>
                <w:color w:val="000000"/>
              </w:rPr>
              <w:t>行銷與貿易</w:t>
            </w:r>
          </w:p>
          <w:p w:rsidR="008B7197" w:rsidRPr="00BD0909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color w:val="000000"/>
                <w:sz w:val="24"/>
                <w:szCs w:val="24"/>
              </w:rPr>
            </w:pPr>
            <w:r w:rsidRPr="00BD0909">
              <w:rPr>
                <w:rFonts w:ascii="Times New Roman" w:eastAsia="標楷體" w:hAnsi="標楷體"/>
                <w:color w:val="000000"/>
                <w:sz w:val="24"/>
                <w:szCs w:val="24"/>
              </w:rPr>
              <w:t>全球農企業管理議題研討</w:t>
            </w:r>
          </w:p>
          <w:p w:rsidR="008B7197" w:rsidRPr="00BD0909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color w:val="000000"/>
                <w:sz w:val="24"/>
                <w:szCs w:val="24"/>
              </w:rPr>
            </w:pPr>
            <w:r w:rsidRPr="00BD0909">
              <w:rPr>
                <w:rFonts w:ascii="Times New Roman" w:eastAsia="標楷體" w:hAnsi="標楷體"/>
                <w:color w:val="000000"/>
                <w:sz w:val="24"/>
                <w:szCs w:val="24"/>
              </w:rPr>
              <w:t>Global Issues in Agribusiness Management</w:t>
            </w:r>
          </w:p>
          <w:p w:rsidR="008B7197" w:rsidRPr="00BD0909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BD0909">
              <w:rPr>
                <w:rFonts w:ascii="Times New Roman" w:hAnsi="標楷體"/>
                <w:color w:val="000000"/>
                <w:szCs w:val="24"/>
              </w:rPr>
              <w:t>農企業管理實務</w:t>
            </w:r>
          </w:p>
          <w:p w:rsidR="008B7197" w:rsidRPr="00BD0909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BD0909">
              <w:rPr>
                <w:rFonts w:ascii="Times New Roman" w:hAnsi="標楷體"/>
                <w:color w:val="000000"/>
                <w:szCs w:val="24"/>
              </w:rPr>
              <w:t>Practical Affairs for Agribusiness Management</w:t>
            </w:r>
          </w:p>
          <w:p w:rsidR="008B7197" w:rsidRPr="00BD0909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0B30DF">
              <w:rPr>
                <w:rFonts w:ascii="Times New Roman" w:hAnsi="標楷體"/>
                <w:color w:val="000000"/>
                <w:szCs w:val="24"/>
              </w:rPr>
              <w:t>獨立研究</w:t>
            </w:r>
          </w:p>
          <w:p w:rsidR="008B7197" w:rsidRPr="00BD0909" w:rsidRDefault="008B7197" w:rsidP="00D20D8F">
            <w:pPr>
              <w:rPr>
                <w:rFonts w:eastAsia="標楷體" w:hAnsi="標楷體"/>
                <w:color w:val="000000"/>
              </w:rPr>
            </w:pPr>
            <w:r w:rsidRPr="00BD0909">
              <w:rPr>
                <w:rFonts w:eastAsia="標楷體" w:hAnsi="標楷體"/>
                <w:color w:val="000000"/>
              </w:rPr>
              <w:t>Independent Studies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proofErr w:type="gramStart"/>
            <w:r w:rsidRPr="001903EC">
              <w:rPr>
                <w:rFonts w:ascii="Times New Roman" w:hAnsi="標楷體"/>
                <w:color w:val="000000"/>
              </w:rPr>
              <w:t>跨國性農企業</w:t>
            </w:r>
            <w:proofErr w:type="gramEnd"/>
            <w:r w:rsidRPr="001903EC">
              <w:rPr>
                <w:rFonts w:ascii="Times New Roman" w:hAnsi="標楷體"/>
                <w:color w:val="000000"/>
              </w:rPr>
              <w:t>專題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Seminar on Transnational Agribusiness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國際農產品市場專題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lastRenderedPageBreak/>
              <w:t>Seminar on International Market of Agricultural Products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農企業行銷管理專題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Seminar on Marketing Management of Agribusiness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供應鏈管理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Supply Chain Management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食品行銷</w:t>
            </w:r>
          </w:p>
          <w:p w:rsidR="008B7197" w:rsidRPr="001903EC" w:rsidRDefault="008B7197" w:rsidP="00D20D8F">
            <w:pPr>
              <w:pStyle w:val="a7"/>
              <w:rPr>
                <w:rFonts w:ascii="Times New Roman" w:hAnsi="標楷體"/>
                <w:color w:val="000000"/>
              </w:rPr>
            </w:pPr>
            <w:r w:rsidRPr="001903EC">
              <w:rPr>
                <w:rFonts w:ascii="Times New Roman" w:hAnsi="標楷體"/>
                <w:color w:val="000000"/>
              </w:rPr>
              <w:t>Food Marketing</w:t>
            </w:r>
          </w:p>
          <w:p w:rsidR="008B7197" w:rsidRPr="000B30DF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0B30DF">
              <w:rPr>
                <w:rFonts w:ascii="Times New Roman" w:hAnsi="標楷體"/>
                <w:color w:val="000000"/>
                <w:szCs w:val="24"/>
              </w:rPr>
              <w:t>計畫評估與管理</w:t>
            </w:r>
          </w:p>
          <w:p w:rsidR="008B7197" w:rsidRPr="00BD0909" w:rsidRDefault="008B7197" w:rsidP="00D20D8F">
            <w:pPr>
              <w:pStyle w:val="a9"/>
              <w:spacing w:before="40" w:after="20" w:line="230" w:lineRule="atLeast"/>
              <w:rPr>
                <w:rFonts w:ascii="Times New Roman" w:eastAsia="標楷體" w:hAnsi="標楷體"/>
                <w:color w:val="000000"/>
                <w:sz w:val="24"/>
                <w:szCs w:val="24"/>
              </w:rPr>
            </w:pPr>
            <w:r w:rsidRPr="00BD0909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>Project A</w:t>
            </w:r>
            <w:r w:rsidRPr="00BD0909">
              <w:rPr>
                <w:rFonts w:ascii="Times New Roman" w:eastAsia="標楷體" w:hAnsi="標楷體"/>
                <w:color w:val="000000"/>
                <w:sz w:val="24"/>
                <w:szCs w:val="24"/>
              </w:rPr>
              <w:t>pprais</w:t>
            </w:r>
            <w:r w:rsidR="003579BA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>al</w:t>
            </w:r>
            <w:r w:rsidRPr="00BD0909">
              <w:rPr>
                <w:rFonts w:ascii="Times New Roman" w:eastAsia="標楷體" w:hAnsi="標楷體" w:hint="eastAsia"/>
                <w:color w:val="000000"/>
                <w:sz w:val="24"/>
                <w:szCs w:val="24"/>
              </w:rPr>
              <w:t xml:space="preserve"> and Management</w:t>
            </w:r>
          </w:p>
          <w:p w:rsidR="008B7197" w:rsidRPr="00A8223B" w:rsidRDefault="008B7197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A8223B">
              <w:rPr>
                <w:rFonts w:ascii="Times New Roman" w:hAnsi="標楷體"/>
                <w:color w:val="000000"/>
                <w:szCs w:val="24"/>
              </w:rPr>
              <w:t>談判與</w:t>
            </w:r>
            <w:r w:rsidRPr="00A8223B">
              <w:rPr>
                <w:rFonts w:ascii="Times New Roman" w:hAnsi="標楷體" w:hint="eastAsia"/>
                <w:color w:val="000000"/>
                <w:szCs w:val="24"/>
              </w:rPr>
              <w:t>溝通</w:t>
            </w:r>
          </w:p>
          <w:p w:rsidR="008B7197" w:rsidRDefault="001D6BF6" w:rsidP="00D20D8F">
            <w:pPr>
              <w:pStyle w:val="a7"/>
              <w:rPr>
                <w:rFonts w:ascii="Times New Roman" w:hAnsi="標楷體"/>
                <w:color w:val="000000"/>
                <w:szCs w:val="24"/>
              </w:rPr>
            </w:pPr>
            <w:r w:rsidRPr="001D6BF6">
              <w:rPr>
                <w:rFonts w:ascii="Times New Roman" w:hAnsi="標楷體"/>
                <w:color w:val="000000"/>
                <w:szCs w:val="24"/>
              </w:rPr>
              <w:t>Negotiating Strategies and Tactics for Business</w:t>
            </w:r>
          </w:p>
          <w:p w:rsidR="008B7197" w:rsidRPr="001F0241" w:rsidRDefault="008B7197" w:rsidP="00D20D8F">
            <w:pPr>
              <w:rPr>
                <w:rFonts w:eastAsia="標楷體"/>
                <w:color w:val="000000"/>
              </w:rPr>
            </w:pPr>
          </w:p>
        </w:tc>
        <w:tc>
          <w:tcPr>
            <w:tcW w:w="3190" w:type="dxa"/>
          </w:tcPr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lastRenderedPageBreak/>
              <w:t>1.</w:t>
            </w:r>
            <w:r w:rsidRPr="00CC0BE3">
              <w:rPr>
                <w:rFonts w:eastAsia="標楷體"/>
                <w:color w:val="000000"/>
              </w:rPr>
              <w:t>筆試及口頭發表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Written and Oral examinations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撰寫報告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Report</w:t>
            </w:r>
          </w:p>
        </w:tc>
      </w:tr>
      <w:tr w:rsidR="008B7197" w:rsidRPr="00CC0BE3" w:rsidTr="00D20D8F">
        <w:trPr>
          <w:trHeight w:val="20"/>
        </w:trPr>
        <w:tc>
          <w:tcPr>
            <w:tcW w:w="3441" w:type="dxa"/>
          </w:tcPr>
          <w:p w:rsidR="008B7197" w:rsidRDefault="008B7197" w:rsidP="00D20D8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3.</w:t>
            </w:r>
            <w:r>
              <w:rPr>
                <w:rFonts w:eastAsia="標楷體" w:hint="eastAsia"/>
              </w:rPr>
              <w:t>具有撰寫科學研究報告與論文之能力。</w:t>
            </w:r>
          </w:p>
        </w:tc>
        <w:tc>
          <w:tcPr>
            <w:tcW w:w="3595" w:type="dxa"/>
          </w:tcPr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獨立研究與報告撰寫</w:t>
            </w:r>
          </w:p>
        </w:tc>
        <w:tc>
          <w:tcPr>
            <w:tcW w:w="3574" w:type="dxa"/>
          </w:tcPr>
          <w:p w:rsidR="008B7197" w:rsidRPr="00C9060D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9060D">
              <w:rPr>
                <w:rFonts w:ascii="Times New Roman" w:hAnsi="標楷體"/>
                <w:szCs w:val="24"/>
              </w:rPr>
              <w:t>農企業研究法</w:t>
            </w:r>
          </w:p>
          <w:p w:rsidR="008B7197" w:rsidRPr="00C9060D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C9060D">
              <w:rPr>
                <w:rFonts w:ascii="Times New Roman" w:eastAsia="標楷體" w:hAnsi="標楷體"/>
                <w:sz w:val="24"/>
                <w:szCs w:val="24"/>
              </w:rPr>
              <w:t>Agribusiness Research Methods</w:t>
            </w:r>
          </w:p>
          <w:p w:rsidR="008B7197" w:rsidRPr="00C9060D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9060D">
              <w:rPr>
                <w:rFonts w:ascii="Times New Roman" w:hAnsi="標楷體"/>
                <w:szCs w:val="24"/>
              </w:rPr>
              <w:t>專題討論</w:t>
            </w:r>
          </w:p>
          <w:p w:rsidR="008B7197" w:rsidRPr="00C9060D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C9060D">
              <w:rPr>
                <w:rFonts w:ascii="Times New Roman" w:eastAsia="標楷體" w:hAnsi="標楷體"/>
                <w:sz w:val="24"/>
                <w:szCs w:val="24"/>
              </w:rPr>
              <w:t>Seminar</w:t>
            </w:r>
          </w:p>
          <w:p w:rsidR="008B7197" w:rsidRPr="00C9060D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9060D">
              <w:rPr>
                <w:rFonts w:ascii="Times New Roman" w:hAnsi="標楷體"/>
                <w:szCs w:val="24"/>
              </w:rPr>
              <w:t>碩士論文</w:t>
            </w:r>
          </w:p>
          <w:p w:rsidR="008B7197" w:rsidRPr="00C9060D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C9060D">
              <w:rPr>
                <w:rFonts w:ascii="Times New Roman" w:eastAsia="標楷體" w:hAnsi="標楷體"/>
                <w:sz w:val="24"/>
                <w:szCs w:val="24"/>
              </w:rPr>
              <w:t>Thesis</w:t>
            </w:r>
          </w:p>
          <w:p w:rsidR="008B7197" w:rsidRPr="00C9060D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9060D">
              <w:rPr>
                <w:rFonts w:ascii="Times New Roman" w:hAnsi="標楷體"/>
                <w:szCs w:val="24"/>
              </w:rPr>
              <w:lastRenderedPageBreak/>
              <w:t>科技英文寫作</w:t>
            </w:r>
          </w:p>
          <w:p w:rsidR="008B7197" w:rsidRPr="00C9060D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9060D">
              <w:rPr>
                <w:rFonts w:ascii="Times New Roman" w:hAnsi="標楷體"/>
                <w:szCs w:val="24"/>
              </w:rPr>
              <w:t>Technology English Writing</w:t>
            </w:r>
          </w:p>
          <w:p w:rsidR="008B7197" w:rsidRPr="00C9060D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9060D">
              <w:rPr>
                <w:rFonts w:ascii="Times New Roman" w:hAnsi="標楷體"/>
                <w:szCs w:val="24"/>
              </w:rPr>
              <w:t>數量方法</w:t>
            </w:r>
          </w:p>
          <w:p w:rsidR="008B7197" w:rsidRPr="00C9060D" w:rsidRDefault="008B7197" w:rsidP="00D20D8F">
            <w:pPr>
              <w:rPr>
                <w:rFonts w:hAnsi="標楷體"/>
              </w:rPr>
            </w:pPr>
            <w:r w:rsidRPr="00C9060D">
              <w:rPr>
                <w:rFonts w:hAnsi="標楷體"/>
              </w:rPr>
              <w:t>Quantitative Methods</w:t>
            </w:r>
          </w:p>
          <w:p w:rsidR="008B7197" w:rsidRPr="00C9060D" w:rsidRDefault="008B7197" w:rsidP="00D20D8F">
            <w:pPr>
              <w:pStyle w:val="a7"/>
              <w:rPr>
                <w:rFonts w:ascii="Times New Roman" w:hAnsi="標楷體"/>
                <w:szCs w:val="24"/>
              </w:rPr>
            </w:pPr>
            <w:r w:rsidRPr="00C9060D">
              <w:rPr>
                <w:rFonts w:ascii="Times New Roman" w:hAnsi="標楷體"/>
                <w:szCs w:val="24"/>
              </w:rPr>
              <w:t>獨立研究</w:t>
            </w:r>
          </w:p>
          <w:p w:rsidR="008B7197" w:rsidRPr="00C9060D" w:rsidRDefault="008B7197" w:rsidP="00D20D8F">
            <w:pPr>
              <w:rPr>
                <w:rFonts w:eastAsia="標楷體" w:hAnsi="標楷體"/>
              </w:rPr>
            </w:pPr>
            <w:r w:rsidRPr="00C9060D">
              <w:rPr>
                <w:rFonts w:eastAsia="標楷體" w:hAnsi="標楷體"/>
              </w:rPr>
              <w:t>Independent Studies</w:t>
            </w:r>
          </w:p>
          <w:p w:rsidR="008B7197" w:rsidRDefault="008B7197" w:rsidP="00D20D8F">
            <w:pPr>
              <w:pStyle w:val="a7"/>
              <w:rPr>
                <w:color w:val="000000"/>
              </w:rPr>
            </w:pPr>
          </w:p>
        </w:tc>
        <w:tc>
          <w:tcPr>
            <w:tcW w:w="3190" w:type="dxa"/>
          </w:tcPr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lastRenderedPageBreak/>
              <w:t>1.</w:t>
            </w:r>
            <w:r w:rsidRPr="00CC0BE3">
              <w:rPr>
                <w:rFonts w:eastAsia="標楷體"/>
                <w:color w:val="000000"/>
              </w:rPr>
              <w:t>筆試及口頭發表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Written and Oral examinations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撰寫報告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Report</w:t>
            </w:r>
          </w:p>
        </w:tc>
      </w:tr>
    </w:tbl>
    <w:p w:rsidR="008B7197" w:rsidRDefault="008B7197" w:rsidP="008B7197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</w:p>
    <w:sectPr w:rsidR="008B7197" w:rsidSect="0079576C">
      <w:footerReference w:type="default" r:id="rId9"/>
      <w:pgSz w:w="16838" w:h="11906" w:orient="landscape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A5" w:rsidRDefault="003479A5" w:rsidP="00777034">
      <w:r>
        <w:separator/>
      </w:r>
    </w:p>
  </w:endnote>
  <w:endnote w:type="continuationSeparator" w:id="0">
    <w:p w:rsidR="003479A5" w:rsidRDefault="003479A5" w:rsidP="007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774845"/>
      <w:docPartObj>
        <w:docPartGallery w:val="Page Numbers (Bottom of Page)"/>
        <w:docPartUnique/>
      </w:docPartObj>
    </w:sdtPr>
    <w:sdtEndPr/>
    <w:sdtContent>
      <w:p w:rsidR="00B77847" w:rsidRDefault="00B778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C9" w:rsidRPr="00DE08C9">
          <w:rPr>
            <w:noProof/>
            <w:lang w:val="zh-TW"/>
          </w:rPr>
          <w:t>27</w:t>
        </w:r>
        <w:r>
          <w:fldChar w:fldCharType="end"/>
        </w:r>
      </w:p>
    </w:sdtContent>
  </w:sdt>
  <w:p w:rsidR="004C71F8" w:rsidRDefault="004C7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A5" w:rsidRDefault="003479A5" w:rsidP="00777034">
      <w:r>
        <w:separator/>
      </w:r>
    </w:p>
  </w:footnote>
  <w:footnote w:type="continuationSeparator" w:id="0">
    <w:p w:rsidR="003479A5" w:rsidRDefault="003479A5" w:rsidP="0077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C45"/>
    <w:multiLevelType w:val="hybridMultilevel"/>
    <w:tmpl w:val="0CAED402"/>
    <w:lvl w:ilvl="0" w:tplc="C136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B0F4C"/>
    <w:multiLevelType w:val="hybridMultilevel"/>
    <w:tmpl w:val="7FB4C12C"/>
    <w:lvl w:ilvl="0" w:tplc="F89C25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3C1990"/>
    <w:multiLevelType w:val="hybridMultilevel"/>
    <w:tmpl w:val="E092F9AE"/>
    <w:lvl w:ilvl="0" w:tplc="82FA3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3B07C2"/>
    <w:multiLevelType w:val="hybridMultilevel"/>
    <w:tmpl w:val="8DC67C24"/>
    <w:lvl w:ilvl="0" w:tplc="97842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045366"/>
    <w:multiLevelType w:val="hybridMultilevel"/>
    <w:tmpl w:val="EC5C3D5E"/>
    <w:lvl w:ilvl="0" w:tplc="17F0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2F26EF"/>
    <w:multiLevelType w:val="hybridMultilevel"/>
    <w:tmpl w:val="6CE85B6C"/>
    <w:lvl w:ilvl="0" w:tplc="B9BAA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CB7B0D"/>
    <w:multiLevelType w:val="hybridMultilevel"/>
    <w:tmpl w:val="1B922D4E"/>
    <w:lvl w:ilvl="0" w:tplc="5E788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827343"/>
    <w:multiLevelType w:val="hybridMultilevel"/>
    <w:tmpl w:val="3A58A938"/>
    <w:lvl w:ilvl="0" w:tplc="E438E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AD3B77"/>
    <w:multiLevelType w:val="hybridMultilevel"/>
    <w:tmpl w:val="F5426B08"/>
    <w:lvl w:ilvl="0" w:tplc="A64E996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B40A30"/>
    <w:multiLevelType w:val="hybridMultilevel"/>
    <w:tmpl w:val="E4E009B6"/>
    <w:lvl w:ilvl="0" w:tplc="21CAA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3128ED"/>
    <w:multiLevelType w:val="hybridMultilevel"/>
    <w:tmpl w:val="3D58B19C"/>
    <w:lvl w:ilvl="0" w:tplc="56209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E76DD9"/>
    <w:multiLevelType w:val="hybridMultilevel"/>
    <w:tmpl w:val="ECA645DC"/>
    <w:lvl w:ilvl="0" w:tplc="64D0D48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532C5D"/>
    <w:multiLevelType w:val="hybridMultilevel"/>
    <w:tmpl w:val="145C9094"/>
    <w:lvl w:ilvl="0" w:tplc="D49E65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590769"/>
    <w:multiLevelType w:val="hybridMultilevel"/>
    <w:tmpl w:val="9B64B22C"/>
    <w:lvl w:ilvl="0" w:tplc="ACE2D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5C54B3"/>
    <w:multiLevelType w:val="hybridMultilevel"/>
    <w:tmpl w:val="14D81B20"/>
    <w:lvl w:ilvl="0" w:tplc="A0206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09"/>
    <w:rsid w:val="000836E6"/>
    <w:rsid w:val="00085A9D"/>
    <w:rsid w:val="000B30DF"/>
    <w:rsid w:val="000B7970"/>
    <w:rsid w:val="000C50F4"/>
    <w:rsid w:val="000F023F"/>
    <w:rsid w:val="00105F5D"/>
    <w:rsid w:val="001067EA"/>
    <w:rsid w:val="00130F09"/>
    <w:rsid w:val="00144266"/>
    <w:rsid w:val="00144D4F"/>
    <w:rsid w:val="00155E0A"/>
    <w:rsid w:val="00167123"/>
    <w:rsid w:val="001903EC"/>
    <w:rsid w:val="001D6BF6"/>
    <w:rsid w:val="001E04BD"/>
    <w:rsid w:val="001F0241"/>
    <w:rsid w:val="00221EB0"/>
    <w:rsid w:val="002347AB"/>
    <w:rsid w:val="00242686"/>
    <w:rsid w:val="002A4D74"/>
    <w:rsid w:val="002E6052"/>
    <w:rsid w:val="003010E2"/>
    <w:rsid w:val="003479A5"/>
    <w:rsid w:val="003531C8"/>
    <w:rsid w:val="003579BA"/>
    <w:rsid w:val="00357AA6"/>
    <w:rsid w:val="003A2CE3"/>
    <w:rsid w:val="003C5D3D"/>
    <w:rsid w:val="003D6825"/>
    <w:rsid w:val="00490062"/>
    <w:rsid w:val="00493BE1"/>
    <w:rsid w:val="004A4761"/>
    <w:rsid w:val="004C71F8"/>
    <w:rsid w:val="00511C58"/>
    <w:rsid w:val="00527B7F"/>
    <w:rsid w:val="0053277E"/>
    <w:rsid w:val="00584683"/>
    <w:rsid w:val="005A0445"/>
    <w:rsid w:val="005D46BA"/>
    <w:rsid w:val="005E06A4"/>
    <w:rsid w:val="00647698"/>
    <w:rsid w:val="00661136"/>
    <w:rsid w:val="00662CDC"/>
    <w:rsid w:val="00670F59"/>
    <w:rsid w:val="00687648"/>
    <w:rsid w:val="00696D68"/>
    <w:rsid w:val="006B1E1E"/>
    <w:rsid w:val="006B550E"/>
    <w:rsid w:val="006F3169"/>
    <w:rsid w:val="00704FA9"/>
    <w:rsid w:val="00721A0B"/>
    <w:rsid w:val="00744FCB"/>
    <w:rsid w:val="00777034"/>
    <w:rsid w:val="0077776F"/>
    <w:rsid w:val="0079576C"/>
    <w:rsid w:val="0079780B"/>
    <w:rsid w:val="007C2A9D"/>
    <w:rsid w:val="007F1CCD"/>
    <w:rsid w:val="0080085D"/>
    <w:rsid w:val="0082746B"/>
    <w:rsid w:val="0083056F"/>
    <w:rsid w:val="00841620"/>
    <w:rsid w:val="00847F3A"/>
    <w:rsid w:val="00865C4E"/>
    <w:rsid w:val="008B1416"/>
    <w:rsid w:val="008B7197"/>
    <w:rsid w:val="008D6FD9"/>
    <w:rsid w:val="00901743"/>
    <w:rsid w:val="009328BD"/>
    <w:rsid w:val="00943F9F"/>
    <w:rsid w:val="009719EE"/>
    <w:rsid w:val="00980093"/>
    <w:rsid w:val="009A3727"/>
    <w:rsid w:val="009C2C99"/>
    <w:rsid w:val="00A27524"/>
    <w:rsid w:val="00A44EC3"/>
    <w:rsid w:val="00A95796"/>
    <w:rsid w:val="00A95867"/>
    <w:rsid w:val="00AA6560"/>
    <w:rsid w:val="00AF2DA3"/>
    <w:rsid w:val="00B11690"/>
    <w:rsid w:val="00B53459"/>
    <w:rsid w:val="00B77847"/>
    <w:rsid w:val="00B91C8D"/>
    <w:rsid w:val="00BC2B34"/>
    <w:rsid w:val="00BD0909"/>
    <w:rsid w:val="00BF1D25"/>
    <w:rsid w:val="00C01F69"/>
    <w:rsid w:val="00C066DE"/>
    <w:rsid w:val="00C12B22"/>
    <w:rsid w:val="00C43176"/>
    <w:rsid w:val="00C63C35"/>
    <w:rsid w:val="00C66F46"/>
    <w:rsid w:val="00C72CDD"/>
    <w:rsid w:val="00C9060D"/>
    <w:rsid w:val="00C9213C"/>
    <w:rsid w:val="00CB191C"/>
    <w:rsid w:val="00CE2C58"/>
    <w:rsid w:val="00D54CA5"/>
    <w:rsid w:val="00D65315"/>
    <w:rsid w:val="00D853BA"/>
    <w:rsid w:val="00D856A1"/>
    <w:rsid w:val="00D9255C"/>
    <w:rsid w:val="00DE08C9"/>
    <w:rsid w:val="00DE2E4B"/>
    <w:rsid w:val="00DF328F"/>
    <w:rsid w:val="00EC5804"/>
    <w:rsid w:val="00F13F34"/>
    <w:rsid w:val="00F55B3A"/>
    <w:rsid w:val="00F71E20"/>
    <w:rsid w:val="00FA73CA"/>
    <w:rsid w:val="00FC05BB"/>
    <w:rsid w:val="00FE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34"/>
    <w:rPr>
      <w:sz w:val="20"/>
      <w:szCs w:val="20"/>
    </w:rPr>
  </w:style>
  <w:style w:type="paragraph" w:customStyle="1" w:styleId="a7">
    <w:name w:val="中文"/>
    <w:basedOn w:val="a"/>
    <w:link w:val="a8"/>
    <w:rsid w:val="00C01F69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8">
    <w:name w:val="中文 字元"/>
    <w:link w:val="a7"/>
    <w:rsid w:val="00C01F69"/>
    <w:rPr>
      <w:rFonts w:ascii="標楷體" w:eastAsia="標楷體" w:hAnsi="Times New Roman" w:cs="Times New Roman"/>
      <w:szCs w:val="20"/>
    </w:rPr>
  </w:style>
  <w:style w:type="paragraph" w:customStyle="1" w:styleId="a9">
    <w:name w:val="英文"/>
    <w:basedOn w:val="a"/>
    <w:link w:val="aa"/>
    <w:rsid w:val="00C01F69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a">
    <w:name w:val="英文 字元"/>
    <w:link w:val="a9"/>
    <w:rsid w:val="00C01F69"/>
    <w:rPr>
      <w:rFonts w:ascii="細明體" w:eastAsia="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9213C"/>
    <w:pPr>
      <w:ind w:leftChars="200" w:left="480"/>
    </w:pPr>
  </w:style>
  <w:style w:type="paragraph" w:styleId="Web">
    <w:name w:val="Normal (Web)"/>
    <w:basedOn w:val="a"/>
    <w:rsid w:val="00221EB0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customStyle="1" w:styleId="a00">
    <w:name w:val="a0"/>
    <w:basedOn w:val="a"/>
    <w:rsid w:val="00C066DE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character" w:styleId="ac">
    <w:name w:val="Strong"/>
    <w:qFormat/>
    <w:rsid w:val="00EC5804"/>
    <w:rPr>
      <w:b/>
      <w:bCs/>
    </w:rPr>
  </w:style>
  <w:style w:type="character" w:customStyle="1" w:styleId="apple-converted-space">
    <w:name w:val="apple-converted-space"/>
    <w:basedOn w:val="a0"/>
    <w:rsid w:val="00EC5804"/>
  </w:style>
  <w:style w:type="paragraph" w:styleId="ad">
    <w:name w:val="Balloon Text"/>
    <w:basedOn w:val="a"/>
    <w:link w:val="ae"/>
    <w:uiPriority w:val="99"/>
    <w:semiHidden/>
    <w:unhideWhenUsed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本文縮排 字元"/>
    <w:link w:val="af0"/>
    <w:rsid w:val="001F0241"/>
    <w:rPr>
      <w:rFonts w:ascii="Times New Roman" w:eastAsia="標楷體" w:hAnsi="Times New Roman" w:cs="Times New Roman"/>
      <w:sz w:val="28"/>
      <w:szCs w:val="20"/>
    </w:rPr>
  </w:style>
  <w:style w:type="paragraph" w:styleId="af0">
    <w:name w:val="Body Text Indent"/>
    <w:basedOn w:val="a"/>
    <w:link w:val="af"/>
    <w:rsid w:val="001F0241"/>
    <w:pPr>
      <w:snapToGrid w:val="0"/>
      <w:spacing w:before="120" w:after="120" w:line="360" w:lineRule="auto"/>
      <w:ind w:left="1440" w:hanging="1400"/>
    </w:pPr>
    <w:rPr>
      <w:rFonts w:eastAsia="標楷體"/>
      <w:sz w:val="28"/>
      <w:szCs w:val="20"/>
    </w:rPr>
  </w:style>
  <w:style w:type="character" w:customStyle="1" w:styleId="1">
    <w:name w:val="本文縮排 字元1"/>
    <w:basedOn w:val="a0"/>
    <w:uiPriority w:val="99"/>
    <w:semiHidden/>
    <w:rsid w:val="001F0241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34"/>
    <w:rPr>
      <w:sz w:val="20"/>
      <w:szCs w:val="20"/>
    </w:rPr>
  </w:style>
  <w:style w:type="paragraph" w:customStyle="1" w:styleId="a7">
    <w:name w:val="中文"/>
    <w:basedOn w:val="a"/>
    <w:link w:val="a8"/>
    <w:rsid w:val="00C01F69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8">
    <w:name w:val="中文 字元"/>
    <w:link w:val="a7"/>
    <w:rsid w:val="00C01F69"/>
    <w:rPr>
      <w:rFonts w:ascii="標楷體" w:eastAsia="標楷體" w:hAnsi="Times New Roman" w:cs="Times New Roman"/>
      <w:szCs w:val="20"/>
    </w:rPr>
  </w:style>
  <w:style w:type="paragraph" w:customStyle="1" w:styleId="a9">
    <w:name w:val="英文"/>
    <w:basedOn w:val="a"/>
    <w:link w:val="aa"/>
    <w:rsid w:val="00C01F69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a">
    <w:name w:val="英文 字元"/>
    <w:link w:val="a9"/>
    <w:rsid w:val="00C01F69"/>
    <w:rPr>
      <w:rFonts w:ascii="細明體" w:eastAsia="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9213C"/>
    <w:pPr>
      <w:ind w:leftChars="200" w:left="480"/>
    </w:pPr>
  </w:style>
  <w:style w:type="paragraph" w:styleId="Web">
    <w:name w:val="Normal (Web)"/>
    <w:basedOn w:val="a"/>
    <w:rsid w:val="00221EB0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customStyle="1" w:styleId="a00">
    <w:name w:val="a0"/>
    <w:basedOn w:val="a"/>
    <w:rsid w:val="00C066DE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character" w:styleId="ac">
    <w:name w:val="Strong"/>
    <w:qFormat/>
    <w:rsid w:val="00EC5804"/>
    <w:rPr>
      <w:b/>
      <w:bCs/>
    </w:rPr>
  </w:style>
  <w:style w:type="character" w:customStyle="1" w:styleId="apple-converted-space">
    <w:name w:val="apple-converted-space"/>
    <w:basedOn w:val="a0"/>
    <w:rsid w:val="00EC5804"/>
  </w:style>
  <w:style w:type="paragraph" w:styleId="ad">
    <w:name w:val="Balloon Text"/>
    <w:basedOn w:val="a"/>
    <w:link w:val="ae"/>
    <w:uiPriority w:val="99"/>
    <w:semiHidden/>
    <w:unhideWhenUsed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本文縮排 字元"/>
    <w:link w:val="af0"/>
    <w:rsid w:val="001F0241"/>
    <w:rPr>
      <w:rFonts w:ascii="Times New Roman" w:eastAsia="標楷體" w:hAnsi="Times New Roman" w:cs="Times New Roman"/>
      <w:sz w:val="28"/>
      <w:szCs w:val="20"/>
    </w:rPr>
  </w:style>
  <w:style w:type="paragraph" w:styleId="af0">
    <w:name w:val="Body Text Indent"/>
    <w:basedOn w:val="a"/>
    <w:link w:val="af"/>
    <w:rsid w:val="001F0241"/>
    <w:pPr>
      <w:snapToGrid w:val="0"/>
      <w:spacing w:before="120" w:after="120" w:line="360" w:lineRule="auto"/>
      <w:ind w:left="1440" w:hanging="1400"/>
    </w:pPr>
    <w:rPr>
      <w:rFonts w:eastAsia="標楷體"/>
      <w:sz w:val="28"/>
      <w:szCs w:val="20"/>
    </w:rPr>
  </w:style>
  <w:style w:type="character" w:customStyle="1" w:styleId="1">
    <w:name w:val="本文縮排 字元1"/>
    <w:basedOn w:val="a0"/>
    <w:uiPriority w:val="99"/>
    <w:semiHidden/>
    <w:rsid w:val="001F024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CDAC-6506-46C5-AE22-E4646DED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</cp:lastModifiedBy>
  <cp:revision>5</cp:revision>
  <cp:lastPrinted>2017-12-13T02:20:00Z</cp:lastPrinted>
  <dcterms:created xsi:type="dcterms:W3CDTF">2017-12-18T15:37:00Z</dcterms:created>
  <dcterms:modified xsi:type="dcterms:W3CDTF">2018-01-03T07:27:00Z</dcterms:modified>
</cp:coreProperties>
</file>