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2B" w:rsidRPr="008F2D0D" w:rsidRDefault="0033732B" w:rsidP="008F2D0D">
      <w:pPr>
        <w:spacing w:line="40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8F2D0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107-110</w:t>
      </w:r>
      <w:r w:rsidR="009B55D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學年度</w:t>
      </w:r>
      <w:r w:rsidRPr="008F2D0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生物科技系</w:t>
      </w:r>
      <w:r w:rsidR="0070508E" w:rsidRPr="008F2D0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碩士班</w:t>
      </w:r>
      <w:r w:rsidRPr="008F2D0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課程與核心能力之指標、課程與檢核機制</w:t>
      </w:r>
    </w:p>
    <w:tbl>
      <w:tblPr>
        <w:tblStyle w:val="-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5812"/>
        <w:gridCol w:w="2410"/>
      </w:tblGrid>
      <w:tr w:rsidR="00D80842" w:rsidRPr="00D80842" w:rsidTr="008A7F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bottom w:val="single" w:sz="4" w:space="0" w:color="auto"/>
            </w:tcBorders>
            <w:vAlign w:val="center"/>
          </w:tcPr>
          <w:p w:rsidR="0033732B" w:rsidRPr="00D80842" w:rsidRDefault="0033732B" w:rsidP="00915C28">
            <w:pPr>
              <w:spacing w:line="400" w:lineRule="exact"/>
              <w:jc w:val="center"/>
              <w:rPr>
                <w:rFonts w:ascii="標楷體" w:eastAsia="標楷體" w:hAnsi="標楷體" w:cs="Times New Roman"/>
                <w:b w:val="0"/>
                <w:color w:val="000000" w:themeColor="text1"/>
                <w:szCs w:val="24"/>
              </w:rPr>
            </w:pPr>
            <w:r w:rsidRPr="00D8084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核心能力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3732B" w:rsidRPr="00D80842" w:rsidRDefault="0033732B" w:rsidP="00915C28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 w:val="0"/>
                <w:color w:val="000000" w:themeColor="text1"/>
                <w:szCs w:val="24"/>
              </w:rPr>
            </w:pPr>
            <w:r w:rsidRPr="00D8084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能力指標與</w:t>
            </w:r>
          </w:p>
          <w:p w:rsidR="0033732B" w:rsidRPr="00D80842" w:rsidRDefault="0033732B" w:rsidP="00915C28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 w:val="0"/>
                <w:color w:val="000000" w:themeColor="text1"/>
                <w:szCs w:val="24"/>
              </w:rPr>
            </w:pPr>
            <w:r w:rsidRPr="00D8084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核心素養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3732B" w:rsidRPr="00D80842" w:rsidRDefault="0033732B" w:rsidP="00915C28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 w:val="0"/>
                <w:color w:val="000000" w:themeColor="text1"/>
                <w:szCs w:val="24"/>
              </w:rPr>
            </w:pPr>
            <w:r w:rsidRPr="00D8084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對應課程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3732B" w:rsidRPr="00D80842" w:rsidRDefault="0033732B" w:rsidP="00915C28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 w:val="0"/>
                <w:color w:val="000000" w:themeColor="text1"/>
                <w:szCs w:val="24"/>
              </w:rPr>
            </w:pPr>
            <w:r w:rsidRPr="00D8084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檢核機制</w:t>
            </w:r>
          </w:p>
        </w:tc>
      </w:tr>
      <w:tr w:rsidR="009B55D4" w:rsidRPr="00D80842" w:rsidTr="00533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5D4" w:rsidRPr="00D80842" w:rsidRDefault="009B55D4" w:rsidP="00301FB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508E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70508E">
              <w:rPr>
                <w:rFonts w:ascii="標楷體" w:eastAsia="標楷體" w:hAnsi="標楷體" w:hint="eastAsia"/>
                <w:color w:val="000000" w:themeColor="text1"/>
                <w:szCs w:val="24"/>
              </w:rPr>
              <w:t>創新思考及獨立解決問題之能力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5D4" w:rsidRPr="00D80842" w:rsidRDefault="009B55D4" w:rsidP="00301F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508E">
              <w:rPr>
                <w:rFonts w:ascii="標楷體" w:eastAsia="標楷體" w:hAnsi="標楷體" w:hint="eastAsia"/>
                <w:color w:val="000000" w:themeColor="text1"/>
                <w:szCs w:val="24"/>
              </w:rPr>
              <w:t>微生物與植物生技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B55D4" w:rsidRPr="00D80842" w:rsidRDefault="00F62DED" w:rsidP="004D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F62DED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專題討論、生物技術與產業實務、高等分子生物學 、活性天然</w:t>
            </w:r>
            <w:proofErr w:type="gramStart"/>
            <w:r w:rsidRPr="00F62DED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物特論</w:t>
            </w:r>
            <w:proofErr w:type="gramEnd"/>
            <w:r w:rsidRPr="00F62DED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 xml:space="preserve"> 、人體</w:t>
            </w:r>
            <w:proofErr w:type="gramStart"/>
            <w:r w:rsidRPr="00F62DED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生理學特論</w:t>
            </w:r>
            <w:proofErr w:type="gramEnd"/>
            <w:r w:rsidRPr="00F62DED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 xml:space="preserve"> 、專題討論、碩士論文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、</w:t>
            </w:r>
            <w:r w:rsidRPr="00F62DED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植物功能性基因體學之應用、植物功能性基因體學之應用實驗、基因體學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、</w:t>
            </w:r>
            <w:r w:rsidR="00454E2B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生物資訊學、</w:t>
            </w:r>
            <w:r w:rsidRPr="00F62DED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消化道微生物、應用</w:t>
            </w:r>
            <w:proofErr w:type="gramStart"/>
            <w:r w:rsidRPr="00F62DED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微生物特論</w:t>
            </w:r>
            <w:proofErr w:type="gramEnd"/>
            <w:r w:rsidRPr="00F62DED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、高等微生物生理與遺傳、蛋白質工程學、蛋白質體學、蛋白質體學實習、分子診斷技術學、</w:t>
            </w:r>
            <w:proofErr w:type="gramStart"/>
            <w:r w:rsidRPr="00F62DED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光合作用特論</w:t>
            </w:r>
            <w:proofErr w:type="gramEnd"/>
            <w:r w:rsidRPr="00F62DED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 xml:space="preserve">、植物逆境生理學、專題研究(1) </w:t>
            </w:r>
            <w:r w:rsidR="004D7557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、植</w:t>
            </w:r>
            <w:bookmarkStart w:id="0" w:name="_GoBack"/>
            <w:bookmarkEnd w:id="0"/>
            <w:r w:rsidR="004D7557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物生物化學、植物分子生物學、環境基因體學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、基因重組及表現</w:t>
            </w:r>
            <w:r w:rsidR="004D7557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、高等細胞生物學、品保與品管、質譜分析及實習</w:t>
            </w:r>
            <w:r w:rsidRPr="00F62DED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、分子病毒學、校外實習、專題研究(2) 、專題討論(1) 、專題討論(2)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55D4" w:rsidRPr="009B55D4" w:rsidRDefault="009B55D4" w:rsidP="009B5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B55D4">
              <w:rPr>
                <w:rFonts w:ascii="標楷體" w:eastAsia="標楷體" w:hAnsi="標楷體" w:hint="eastAsia"/>
                <w:color w:val="000000" w:themeColor="text1"/>
                <w:szCs w:val="24"/>
              </w:rPr>
              <w:t>1、完成書面報告</w:t>
            </w:r>
          </w:p>
          <w:p w:rsidR="009B55D4" w:rsidRPr="009B55D4" w:rsidRDefault="009B55D4" w:rsidP="009B5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B55D4"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2、完成口頭報告</w:t>
            </w:r>
          </w:p>
          <w:p w:rsidR="009B55D4" w:rsidRPr="009B55D4" w:rsidRDefault="009B55D4" w:rsidP="009B5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B55D4">
              <w:rPr>
                <w:rFonts w:ascii="標楷體" w:eastAsia="標楷體" w:hAnsi="標楷體" w:hint="eastAsia"/>
                <w:color w:val="000000" w:themeColor="text1"/>
                <w:szCs w:val="24"/>
              </w:rPr>
              <w:t>3、通過期中、期末考試</w:t>
            </w:r>
          </w:p>
          <w:p w:rsidR="009B55D4" w:rsidRPr="009B55D4" w:rsidRDefault="009B55D4" w:rsidP="009B5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B55D4">
              <w:rPr>
                <w:rFonts w:ascii="標楷體" w:eastAsia="標楷體" w:hAnsi="標楷體" w:hint="eastAsia"/>
                <w:color w:val="000000" w:themeColor="text1"/>
                <w:szCs w:val="24"/>
              </w:rPr>
              <w:t>4、其他</w:t>
            </w:r>
          </w:p>
        </w:tc>
      </w:tr>
      <w:tr w:rsidR="009B55D4" w:rsidRPr="00D80842" w:rsidTr="00533EAA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  <w:vAlign w:val="center"/>
          </w:tcPr>
          <w:p w:rsidR="009B55D4" w:rsidRPr="00D80842" w:rsidRDefault="009B55D4" w:rsidP="00301FBA">
            <w:pPr>
              <w:jc w:val="both"/>
              <w:rPr>
                <w:rFonts w:ascii="標楷體" w:eastAsia="標楷體" w:hAnsi="標楷體"/>
                <w:b w:val="0"/>
                <w:bCs w:val="0"/>
                <w:color w:val="000000" w:themeColor="text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5D4" w:rsidRPr="00D80842" w:rsidRDefault="009B55D4" w:rsidP="00301F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508E">
              <w:rPr>
                <w:rFonts w:ascii="標楷體" w:eastAsia="標楷體" w:hAnsi="標楷體" w:hint="eastAsia"/>
                <w:color w:val="000000" w:themeColor="text1"/>
                <w:szCs w:val="24"/>
              </w:rPr>
              <w:t>實驗動物與胚胎技術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B55D4" w:rsidRPr="00D80842" w:rsidRDefault="00D1623A" w:rsidP="00D16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 w:themeColor="text1"/>
                <w:sz w:val="20"/>
                <w:szCs w:val="24"/>
              </w:rPr>
            </w:pPr>
            <w:r w:rsidRPr="00D1623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專題討論、生物技術與產業實務 、高等分子生物學 、人體</w:t>
            </w:r>
            <w:proofErr w:type="gramStart"/>
            <w:r w:rsidRPr="00D1623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生理學特論</w:t>
            </w:r>
            <w:proofErr w:type="gramEnd"/>
            <w:r w:rsidRPr="00D1623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 xml:space="preserve"> 、專題討論、碩士論文、</w:t>
            </w:r>
            <w:r w:rsidR="00454E2B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生物資訊學、</w:t>
            </w:r>
            <w:r w:rsidRPr="00D1623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外溫四足動物學、動物基因轉</w:t>
            </w:r>
            <w:proofErr w:type="gramStart"/>
            <w:r w:rsidRPr="00D1623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殖</w:t>
            </w:r>
            <w:proofErr w:type="gramEnd"/>
            <w:r w:rsidRPr="00D1623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、動物基因轉</w:t>
            </w:r>
            <w:proofErr w:type="gramStart"/>
            <w:r w:rsidRPr="00D1623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殖</w:t>
            </w:r>
            <w:proofErr w:type="gramEnd"/>
            <w:r w:rsidRPr="00D1623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實習、幹細胞生物學、細胞凋亡、動物細胞培養、專題研究(1) 、動物適應</w:t>
            </w:r>
            <w:proofErr w:type="gramStart"/>
            <w:r w:rsidRPr="00D1623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與仿生科技</w:t>
            </w:r>
            <w:proofErr w:type="gramEnd"/>
            <w:r w:rsidRPr="00D1623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、動物老化生物學、高等細胞生物學、</w:t>
            </w:r>
            <w:r w:rsidR="00454E2B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品保與品管、</w:t>
            </w:r>
            <w:proofErr w:type="gramStart"/>
            <w:r w:rsidRPr="00D1623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醫</w:t>
            </w:r>
            <w:proofErr w:type="gramEnd"/>
            <w:r w:rsidRPr="00D1623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用胚胎學、實驗動物照護與管理、動物幹細胞建立與應用、動物幹細胞建立與應用實習、分子病毒學、校外實習、專題研究(2) 、專題討論(1) 、專題討論(2)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B55D4" w:rsidRPr="00D80842" w:rsidRDefault="009B5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B55D4" w:rsidRPr="00D80842" w:rsidTr="00533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5D4" w:rsidRPr="00D80842" w:rsidRDefault="009B55D4" w:rsidP="00301FBA">
            <w:pPr>
              <w:jc w:val="both"/>
              <w:rPr>
                <w:rFonts w:ascii="標楷體" w:eastAsia="標楷體" w:hAnsi="標楷體"/>
                <w:b w:val="0"/>
                <w:bCs w:val="0"/>
                <w:color w:val="000000" w:themeColor="text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5D4" w:rsidRPr="00D80842" w:rsidRDefault="009B55D4" w:rsidP="00301F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508E">
              <w:rPr>
                <w:rFonts w:ascii="標楷體" w:eastAsia="標楷體" w:hAnsi="標楷體" w:hint="eastAsia"/>
                <w:color w:val="000000" w:themeColor="text1"/>
                <w:szCs w:val="24"/>
              </w:rPr>
              <w:t>天然物技術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B55D4" w:rsidRPr="00D80842" w:rsidRDefault="00D1623A" w:rsidP="00D1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D1623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專題討論、生物技術與產業實務 、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活性天然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物特論</w:t>
            </w:r>
            <w:proofErr w:type="gramEnd"/>
            <w:r w:rsidRPr="00D1623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 xml:space="preserve"> 、人體</w:t>
            </w:r>
            <w:proofErr w:type="gramStart"/>
            <w:r w:rsidRPr="00D1623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生理學特論</w:t>
            </w:r>
            <w:proofErr w:type="gramEnd"/>
            <w:r w:rsidRPr="00D1623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 xml:space="preserve"> 、專題討論、碩士論文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、應用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微生物特論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、天然物化學、蛋白質工程學、有機分析、分子診斷技術學、專題研究(1)、天然物化學實驗、有機光譜學、</w:t>
            </w:r>
            <w:r w:rsidR="00454E2B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品保與品管、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質譜分析及實習、校外實習、專題研究(2)、專題討論(1)、專題討論(2)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B55D4" w:rsidRPr="00D80842" w:rsidRDefault="009B5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B55D4" w:rsidRPr="00D80842" w:rsidTr="00533EAA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  <w:tcBorders>
              <w:bottom w:val="single" w:sz="4" w:space="0" w:color="auto"/>
            </w:tcBorders>
            <w:vAlign w:val="center"/>
          </w:tcPr>
          <w:p w:rsidR="009B55D4" w:rsidRPr="00D80842" w:rsidRDefault="009B55D4" w:rsidP="00301FBA">
            <w:pPr>
              <w:jc w:val="both"/>
              <w:rPr>
                <w:rFonts w:ascii="標楷體" w:eastAsia="標楷體" w:hAnsi="標楷體"/>
                <w:b w:val="0"/>
                <w:bCs w:val="0"/>
                <w:color w:val="000000" w:themeColor="text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5D4" w:rsidRPr="00D80842" w:rsidRDefault="009B55D4" w:rsidP="00301F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508E">
              <w:rPr>
                <w:rFonts w:ascii="標楷體" w:eastAsia="標楷體" w:hAnsi="標楷體" w:hint="eastAsia"/>
                <w:color w:val="000000" w:themeColor="text1"/>
                <w:szCs w:val="24"/>
              </w:rPr>
              <w:t>生物資源暨分子檢測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B55D4" w:rsidRPr="00D80842" w:rsidRDefault="001975FD" w:rsidP="00197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1975FD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專題討論、生物技術與產業實務、高等分子生物學 、活性天然</w:t>
            </w:r>
            <w:proofErr w:type="gramStart"/>
            <w:r w:rsidRPr="001975FD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物特論</w:t>
            </w:r>
            <w:proofErr w:type="gramEnd"/>
            <w:r w:rsidRPr="001975FD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 xml:space="preserve"> 、人體</w:t>
            </w:r>
            <w:proofErr w:type="gramStart"/>
            <w:r w:rsidRPr="001975FD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生理學特論</w:t>
            </w:r>
            <w:proofErr w:type="gramEnd"/>
            <w:r w:rsidRPr="001975FD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 xml:space="preserve"> 、專題討論、碩士論文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、</w:t>
            </w:r>
            <w:r w:rsidR="009B55D4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植物功能性基因體學之應用、植物功能性基因體學之應用實驗、基因體學、</w:t>
            </w:r>
            <w:r w:rsidR="009B55D4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lastRenderedPageBreak/>
              <w:t>生物資訊學、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消化道微生物、應用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微生物特論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、</w:t>
            </w:r>
            <w:r w:rsidR="009B55D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外溫四足動物學、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、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天然物化學、蛋白質工程學、有機分析、蛋白質體學、蛋白質體學實習、幹細胞生物學、細胞凋亡、分子診斷技術學、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光合作用特論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、植物逆境生理學、專題研究(1)、植物生物化學、植物分子生物學、環境基因體學、動物適應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與仿生科技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、天然物化學實驗、有機光譜學、基因重組及表現、動物老化生物學、品保與品管、質譜分析及實習、動物幹細胞建立與應用、動物幹細胞建立與應用實習、分子病毒學、校外實習、專題研究(2)、專題討論(1)、專題討論(2)</w:t>
            </w:r>
            <w:r w:rsidRPr="00D80842"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  <w:t xml:space="preserve"> 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B55D4" w:rsidRPr="00D80842" w:rsidRDefault="009B5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B55D4" w:rsidRPr="00D80842" w:rsidTr="00533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5D4" w:rsidRPr="00D80842" w:rsidRDefault="009B55D4" w:rsidP="00301FB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508E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2.</w:t>
            </w:r>
            <w:r w:rsidRPr="0070508E">
              <w:rPr>
                <w:rFonts w:ascii="標楷體" w:eastAsia="標楷體" w:hAnsi="標楷體" w:hint="eastAsia"/>
                <w:color w:val="000000" w:themeColor="text1"/>
                <w:szCs w:val="24"/>
              </w:rPr>
              <w:t>具備生物科學應用及研發能力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B55D4" w:rsidRPr="0070508E" w:rsidRDefault="009B55D4" w:rsidP="00705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B55D4" w:rsidRPr="00E33928" w:rsidRDefault="00F36EB5" w:rsidP="00E33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F36EB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專題討論、生物技術與產業實務、高等分子生物學、人體</w:t>
            </w:r>
            <w:proofErr w:type="gramStart"/>
            <w:r w:rsidRPr="00F36EB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生理學特論</w:t>
            </w:r>
            <w:proofErr w:type="gramEnd"/>
            <w:r w:rsidRPr="00F36EB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、動物適應</w:t>
            </w:r>
            <w:proofErr w:type="gramStart"/>
            <w:r w:rsidRPr="00F36EB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與仿生科技</w:t>
            </w:r>
            <w:proofErr w:type="gramEnd"/>
            <w:r w:rsidRPr="00F36EB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、碩士論文、</w:t>
            </w:r>
            <w:r w:rsidR="009B55D4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植物功能性基因體學之應用、植物功能性基因體學之應用實驗、基因體學、生物資訊學、消化道微生物、應用</w:t>
            </w:r>
            <w:proofErr w:type="gramStart"/>
            <w:r w:rsidR="009B55D4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微生物特論</w:t>
            </w:r>
            <w:proofErr w:type="gramEnd"/>
            <w:r w:rsidR="009B55D4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、高等微生物生理與遺傳、</w:t>
            </w:r>
            <w:r w:rsidR="009B55D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外溫四足動物學、動物基因轉</w:t>
            </w:r>
            <w:proofErr w:type="gramStart"/>
            <w:r w:rsidR="009B55D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殖</w:t>
            </w:r>
            <w:proofErr w:type="gramEnd"/>
            <w:r w:rsidR="009B55D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、動物基因轉</w:t>
            </w:r>
            <w:proofErr w:type="gramStart"/>
            <w:r w:rsidR="009B55D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殖</w:t>
            </w:r>
            <w:proofErr w:type="gramEnd"/>
            <w:r w:rsidR="009B55D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實習、</w:t>
            </w:r>
            <w:r w:rsidR="009B55D4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植物生物化學、植物分子生物學、環境基因體學、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B55D4" w:rsidRPr="00D80842" w:rsidRDefault="009B5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B55D4" w:rsidRPr="00D80842" w:rsidTr="00533EAA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:rsidR="009B55D4" w:rsidRPr="00D80842" w:rsidRDefault="009B55D4" w:rsidP="00301FB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508E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70508E">
              <w:rPr>
                <w:rFonts w:ascii="標楷體" w:eastAsia="標楷體" w:hAnsi="標楷體" w:hint="eastAsia"/>
                <w:color w:val="000000" w:themeColor="text1"/>
                <w:szCs w:val="24"/>
              </w:rPr>
              <w:t>具備生技產業之生產、管理及研發能力</w:t>
            </w:r>
          </w:p>
        </w:tc>
        <w:tc>
          <w:tcPr>
            <w:tcW w:w="2835" w:type="dxa"/>
          </w:tcPr>
          <w:p w:rsidR="009B55D4" w:rsidRPr="00D80842" w:rsidRDefault="009B5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:rsidR="009B55D4" w:rsidRPr="00D80842" w:rsidRDefault="00F36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6EB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生物技術與產業實務、高等分子生物學、動物適應</w:t>
            </w:r>
            <w:proofErr w:type="gramStart"/>
            <w:r w:rsidRPr="00F36EB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與仿生科技</w:t>
            </w:r>
            <w:proofErr w:type="gramEnd"/>
            <w:r w:rsidRPr="00F36EB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、碩士論文、</w:t>
            </w:r>
            <w:r w:rsidR="009B55D4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植物功能性基因體學之應用、植物功能性基因體學之應用實驗、基因體學、生物資訊學、消化道微生物、應用</w:t>
            </w:r>
            <w:proofErr w:type="gramStart"/>
            <w:r w:rsidR="009B55D4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微生物特論</w:t>
            </w:r>
            <w:proofErr w:type="gramEnd"/>
            <w:r w:rsidR="009B55D4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、高等微生物生理與遺傳、</w:t>
            </w:r>
            <w:r w:rsidR="009B55D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外溫四足動物學、</w:t>
            </w:r>
            <w:r w:rsidR="009B55D4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有機分析、蛋白質體學、蛋白質體學實習、植物生物化學、植物分子生物學、環境基因體學、品保與品管、質譜分析及實習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B55D4" w:rsidRPr="00D80842" w:rsidRDefault="009B5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B55D4" w:rsidRPr="00D80842" w:rsidTr="00533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5D4" w:rsidRPr="00D80842" w:rsidRDefault="009B55D4" w:rsidP="00BA367B">
            <w:pPr>
              <w:jc w:val="both"/>
              <w:rPr>
                <w:rFonts w:ascii="標楷體" w:eastAsia="標楷體" w:hAnsi="標楷體"/>
                <w:b w:val="0"/>
                <w:bCs w:val="0"/>
                <w:color w:val="000000" w:themeColor="text1"/>
                <w:szCs w:val="24"/>
              </w:rPr>
            </w:pPr>
            <w:r w:rsidRPr="0070508E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70508E">
              <w:rPr>
                <w:rFonts w:ascii="標楷體" w:eastAsia="標楷體" w:hAnsi="標楷體" w:hint="eastAsia"/>
                <w:color w:val="000000" w:themeColor="text1"/>
                <w:szCs w:val="24"/>
              </w:rPr>
              <w:t>具有外語能力及國際</w:t>
            </w:r>
            <w:r w:rsidR="00BA367B">
              <w:rPr>
                <w:rFonts w:ascii="標楷體" w:eastAsia="標楷體" w:hAnsi="標楷體" w:hint="eastAsia"/>
                <w:color w:val="000000" w:themeColor="text1"/>
                <w:szCs w:val="24"/>
              </w:rPr>
              <w:t>移動力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B55D4" w:rsidRPr="00D80842" w:rsidRDefault="009B5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B55D4" w:rsidRPr="00D80842" w:rsidRDefault="00F36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專題討論、生物技術與產業實務、人體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生理學特論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、動物適應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與仿生科技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、碩士論文、</w:t>
            </w:r>
            <w:r w:rsidR="009B55D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外溫四足動物學、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蛋白質體學實習</w:t>
            </w: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55D4" w:rsidRPr="00D80842" w:rsidRDefault="009B5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8D7FBC" w:rsidRPr="00D80842" w:rsidRDefault="008D7FBC">
      <w:pPr>
        <w:rPr>
          <w:rFonts w:ascii="標楷體" w:eastAsia="標楷體" w:hAnsi="標楷體"/>
          <w:color w:val="000000" w:themeColor="text1"/>
          <w:szCs w:val="24"/>
        </w:rPr>
      </w:pPr>
    </w:p>
    <w:sectPr w:rsidR="008D7FBC" w:rsidRPr="00D80842" w:rsidSect="00562DA1">
      <w:footerReference w:type="default" r:id="rId8"/>
      <w:pgSz w:w="16838" w:h="11906" w:orient="landscape"/>
      <w:pgMar w:top="720" w:right="720" w:bottom="720" w:left="720" w:header="851" w:footer="44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CDB" w:rsidRDefault="008A0CDB" w:rsidP="00FD5613">
      <w:r>
        <w:separator/>
      </w:r>
    </w:p>
  </w:endnote>
  <w:endnote w:type="continuationSeparator" w:id="0">
    <w:p w:rsidR="008A0CDB" w:rsidRDefault="008A0CDB" w:rsidP="00FD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DA1" w:rsidRDefault="00562DA1" w:rsidP="00562DA1">
    <w:pPr>
      <w:pStyle w:val="a6"/>
      <w:jc w:val="center"/>
    </w:pPr>
    <w:r>
      <w:rPr>
        <w:rFonts w:hint="eastAsia"/>
      </w:rPr>
      <w:t>生技碩士班核心能力檢核表</w:t>
    </w:r>
    <w:r>
      <w:rPr>
        <w:rFonts w:hint="eastAsia"/>
      </w:rPr>
      <w:t>-</w:t>
    </w:r>
    <w:sdt>
      <w:sdtPr>
        <w:id w:val="5907369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34B21" w:rsidRPr="00834B21">
          <w:rPr>
            <w:noProof/>
            <w:lang w:val="zh-TW"/>
          </w:rP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CDB" w:rsidRDefault="008A0CDB" w:rsidP="00FD5613">
      <w:r>
        <w:separator/>
      </w:r>
    </w:p>
  </w:footnote>
  <w:footnote w:type="continuationSeparator" w:id="0">
    <w:p w:rsidR="008A0CDB" w:rsidRDefault="008A0CDB" w:rsidP="00FD5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2B"/>
    <w:rsid w:val="000405F2"/>
    <w:rsid w:val="000C7DEF"/>
    <w:rsid w:val="001975FD"/>
    <w:rsid w:val="001B6EB8"/>
    <w:rsid w:val="00301FBA"/>
    <w:rsid w:val="0033732B"/>
    <w:rsid w:val="0039013B"/>
    <w:rsid w:val="00454E2B"/>
    <w:rsid w:val="00482E80"/>
    <w:rsid w:val="004D7557"/>
    <w:rsid w:val="00562DA1"/>
    <w:rsid w:val="0070508E"/>
    <w:rsid w:val="0070774F"/>
    <w:rsid w:val="00834B21"/>
    <w:rsid w:val="008A0CDB"/>
    <w:rsid w:val="008A7F0B"/>
    <w:rsid w:val="008D7FBC"/>
    <w:rsid w:val="008F2D0D"/>
    <w:rsid w:val="00915C28"/>
    <w:rsid w:val="009B55D4"/>
    <w:rsid w:val="00A94D34"/>
    <w:rsid w:val="00B62734"/>
    <w:rsid w:val="00BA287C"/>
    <w:rsid w:val="00BA367B"/>
    <w:rsid w:val="00BB28FA"/>
    <w:rsid w:val="00D1623A"/>
    <w:rsid w:val="00D35802"/>
    <w:rsid w:val="00D80842"/>
    <w:rsid w:val="00DF1BE7"/>
    <w:rsid w:val="00E33928"/>
    <w:rsid w:val="00E82802"/>
    <w:rsid w:val="00ED7256"/>
    <w:rsid w:val="00F36EB5"/>
    <w:rsid w:val="00F62DED"/>
    <w:rsid w:val="00FD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3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33732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">
    <w:name w:val="Light List Accent 3"/>
    <w:basedOn w:val="a1"/>
    <w:uiPriority w:val="61"/>
    <w:rsid w:val="0033732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6">
    <w:name w:val="Light List Accent 6"/>
    <w:basedOn w:val="a1"/>
    <w:uiPriority w:val="61"/>
    <w:rsid w:val="0033732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4">
    <w:name w:val="header"/>
    <w:basedOn w:val="a"/>
    <w:link w:val="a5"/>
    <w:uiPriority w:val="99"/>
    <w:unhideWhenUsed/>
    <w:rsid w:val="00FD5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56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5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561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1B6EB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B6EB8"/>
  </w:style>
  <w:style w:type="character" w:customStyle="1" w:styleId="aa">
    <w:name w:val="註解文字 字元"/>
    <w:basedOn w:val="a0"/>
    <w:link w:val="a9"/>
    <w:uiPriority w:val="99"/>
    <w:semiHidden/>
    <w:rsid w:val="001B6EB8"/>
  </w:style>
  <w:style w:type="paragraph" w:styleId="ab">
    <w:name w:val="annotation subject"/>
    <w:basedOn w:val="a9"/>
    <w:next w:val="a9"/>
    <w:link w:val="ac"/>
    <w:uiPriority w:val="99"/>
    <w:semiHidden/>
    <w:unhideWhenUsed/>
    <w:rsid w:val="001B6EB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B6EB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B6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B6E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3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33732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">
    <w:name w:val="Light List Accent 3"/>
    <w:basedOn w:val="a1"/>
    <w:uiPriority w:val="61"/>
    <w:rsid w:val="0033732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6">
    <w:name w:val="Light List Accent 6"/>
    <w:basedOn w:val="a1"/>
    <w:uiPriority w:val="61"/>
    <w:rsid w:val="0033732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4">
    <w:name w:val="header"/>
    <w:basedOn w:val="a"/>
    <w:link w:val="a5"/>
    <w:uiPriority w:val="99"/>
    <w:unhideWhenUsed/>
    <w:rsid w:val="00FD5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56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5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561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1B6EB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B6EB8"/>
  </w:style>
  <w:style w:type="character" w:customStyle="1" w:styleId="aa">
    <w:name w:val="註解文字 字元"/>
    <w:basedOn w:val="a0"/>
    <w:link w:val="a9"/>
    <w:uiPriority w:val="99"/>
    <w:semiHidden/>
    <w:rsid w:val="001B6EB8"/>
  </w:style>
  <w:style w:type="paragraph" w:styleId="ab">
    <w:name w:val="annotation subject"/>
    <w:basedOn w:val="a9"/>
    <w:next w:val="a9"/>
    <w:link w:val="ac"/>
    <w:uiPriority w:val="99"/>
    <w:semiHidden/>
    <w:unhideWhenUsed/>
    <w:rsid w:val="001B6EB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B6EB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B6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B6E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5C7E6-A9FD-4341-B02E-5C3404E5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2017-12-07T11:47:00Z</cp:lastPrinted>
  <dcterms:created xsi:type="dcterms:W3CDTF">2017-12-01T06:15:00Z</dcterms:created>
  <dcterms:modified xsi:type="dcterms:W3CDTF">2017-12-07T11:47:00Z</dcterms:modified>
</cp:coreProperties>
</file>